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E5F1" w14:textId="77777777" w:rsidR="003D391B" w:rsidRPr="00716F4D" w:rsidRDefault="003D391B" w:rsidP="003D391B">
      <w:pPr>
        <w:rPr>
          <w:rFonts w:asciiTheme="majorEastAsia" w:eastAsiaTheme="majorEastAsia" w:hAnsiTheme="majorEastAsia"/>
          <w:b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【試料・情報の提供に関する記録の作成・保管】</w:t>
      </w:r>
    </w:p>
    <w:p w14:paraId="6014CD9C" w14:textId="77777777" w:rsidR="00712A00" w:rsidRDefault="00712A00" w:rsidP="0088204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5BACBE68" w14:textId="1471CFD2" w:rsidR="00712A00" w:rsidRPr="00712A00" w:rsidRDefault="00712A00" w:rsidP="00882049">
      <w:pPr>
        <w:ind w:firstLineChars="100" w:firstLine="211"/>
        <w:rPr>
          <w:rFonts w:asciiTheme="majorEastAsia" w:eastAsiaTheme="majorEastAsia" w:hAnsiTheme="majorEastAsia"/>
          <w:b/>
          <w:color w:val="0070C0"/>
        </w:rPr>
      </w:pPr>
      <w:r w:rsidRPr="00712A00">
        <w:rPr>
          <w:rFonts w:asciiTheme="majorEastAsia" w:eastAsiaTheme="majorEastAsia" w:hAnsiTheme="majorEastAsia" w:hint="eastAsia"/>
          <w:b/>
          <w:color w:val="0070C0"/>
        </w:rPr>
        <w:t>（例）多施設共同研究の場合</w:t>
      </w:r>
    </w:p>
    <w:p w14:paraId="4AF65EA0" w14:textId="6898FBC3" w:rsidR="00712A00" w:rsidRPr="00712A00" w:rsidRDefault="003D391B" w:rsidP="00712A00">
      <w:pPr>
        <w:ind w:leftChars="300" w:left="630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研究計画書への記載をもって代用する</w:t>
      </w:r>
      <w:r w:rsidR="00010F7C" w:rsidRPr="00712A00">
        <w:rPr>
          <w:rFonts w:asciiTheme="majorEastAsia" w:eastAsiaTheme="majorEastAsia" w:hAnsiTheme="majorEastAsia" w:hint="eastAsia"/>
          <w:color w:val="0070C0"/>
        </w:rPr>
        <w:t>。記録の保管</w:t>
      </w:r>
      <w:r w:rsidRPr="00712A00">
        <w:rPr>
          <w:rFonts w:asciiTheme="majorEastAsia" w:eastAsiaTheme="majorEastAsia" w:hAnsiTheme="majorEastAsia" w:hint="eastAsia"/>
          <w:color w:val="0070C0"/>
        </w:rPr>
        <w:t>は、研究代表機関が他の</w:t>
      </w:r>
      <w:r w:rsidR="00AC33A0" w:rsidRPr="00712A00">
        <w:rPr>
          <w:rFonts w:asciiTheme="majorEastAsia" w:eastAsiaTheme="majorEastAsia" w:hAnsiTheme="majorEastAsia" w:hint="eastAsia"/>
          <w:color w:val="0070C0"/>
        </w:rPr>
        <w:t>共同</w:t>
      </w:r>
      <w:r w:rsidRPr="00712A00">
        <w:rPr>
          <w:rFonts w:asciiTheme="majorEastAsia" w:eastAsiaTheme="majorEastAsia" w:hAnsiTheme="majorEastAsia" w:hint="eastAsia"/>
          <w:color w:val="0070C0"/>
        </w:rPr>
        <w:t>研究機関における義務を代行する。</w:t>
      </w:r>
      <w:r w:rsidR="0026413F" w:rsidRPr="00712A00">
        <w:rPr>
          <w:rFonts w:asciiTheme="majorEastAsia" w:eastAsiaTheme="majorEastAsia" w:hAnsiTheme="majorEastAsia" w:hint="eastAsia"/>
          <w:color w:val="0070C0"/>
        </w:rPr>
        <w:t>研究代表機関は、研究</w:t>
      </w:r>
      <w:bookmarkStart w:id="0" w:name="_GoBack"/>
      <w:bookmarkEnd w:id="0"/>
      <w:r w:rsidR="0026413F" w:rsidRPr="00712A00">
        <w:rPr>
          <w:rFonts w:asciiTheme="majorEastAsia" w:eastAsiaTheme="majorEastAsia" w:hAnsiTheme="majorEastAsia" w:hint="eastAsia"/>
          <w:color w:val="0070C0"/>
        </w:rPr>
        <w:t>代表機関の規定に従い、適切に保管する</w:t>
      </w:r>
      <w:r w:rsidR="00010F7C" w:rsidRPr="00712A00">
        <w:rPr>
          <w:rFonts w:asciiTheme="majorEastAsia" w:eastAsiaTheme="majorEastAsia" w:hAnsiTheme="majorEastAsia" w:hint="eastAsia"/>
          <w:color w:val="0070C0"/>
        </w:rPr>
        <w:t>。</w:t>
      </w:r>
    </w:p>
    <w:p w14:paraId="7B77B605" w14:textId="18E3DF25" w:rsidR="003D391B" w:rsidRPr="00712A00" w:rsidRDefault="006A369E" w:rsidP="00712A00">
      <w:pPr>
        <w:ind w:leftChars="270" w:left="567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また、</w:t>
      </w:r>
      <w:r w:rsidR="006C5CB8" w:rsidRPr="00712A00">
        <w:rPr>
          <w:rFonts w:asciiTheme="majorEastAsia" w:eastAsiaTheme="majorEastAsia" w:hAnsiTheme="majorEastAsia" w:hint="eastAsia"/>
          <w:color w:val="0070C0"/>
        </w:rPr>
        <w:t>試料・情報を提供する機関において</w:t>
      </w:r>
      <w:r w:rsidR="00E25D19" w:rsidRPr="00712A00">
        <w:rPr>
          <w:rFonts w:asciiTheme="majorEastAsia" w:eastAsiaTheme="majorEastAsia" w:hAnsiTheme="majorEastAsia" w:hint="eastAsia"/>
          <w:color w:val="0070C0"/>
        </w:rPr>
        <w:t>、</w:t>
      </w:r>
      <w:r w:rsidR="006C5CB8" w:rsidRPr="00712A00">
        <w:rPr>
          <w:rFonts w:asciiTheme="majorEastAsia" w:eastAsiaTheme="majorEastAsia" w:hAnsiTheme="majorEastAsia" w:hint="eastAsia"/>
          <w:color w:val="0070C0"/>
        </w:rPr>
        <w:t>同意文書</w:t>
      </w:r>
      <w:r w:rsidRPr="00712A00">
        <w:rPr>
          <w:rFonts w:asciiTheme="majorEastAsia" w:eastAsiaTheme="majorEastAsia" w:hAnsiTheme="majorEastAsia" w:hint="eastAsia"/>
          <w:color w:val="0070C0"/>
        </w:rPr>
        <w:t>（</w:t>
      </w:r>
      <w:r w:rsidR="006C5CB8" w:rsidRPr="00712A00">
        <w:rPr>
          <w:rFonts w:asciiTheme="majorEastAsia" w:eastAsiaTheme="majorEastAsia" w:hAnsiTheme="majorEastAsia" w:hint="eastAsia"/>
          <w:color w:val="0070C0"/>
        </w:rPr>
        <w:t>あるいは同意を受けた記録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、オプトアウト文書</w:t>
      </w:r>
      <w:r w:rsidRPr="00712A00">
        <w:rPr>
          <w:rFonts w:asciiTheme="majorEastAsia" w:eastAsiaTheme="majorEastAsia" w:hAnsiTheme="majorEastAsia" w:hint="eastAsia"/>
          <w:color w:val="0070C0"/>
        </w:rPr>
        <w:t>）</w:t>
      </w:r>
      <w:r w:rsidR="006C5CB8" w:rsidRPr="00712A00">
        <w:rPr>
          <w:rFonts w:asciiTheme="majorEastAsia" w:eastAsiaTheme="majorEastAsia" w:hAnsiTheme="majorEastAsia" w:hint="eastAsia"/>
          <w:color w:val="0070C0"/>
        </w:rPr>
        <w:t>を</w:t>
      </w:r>
      <w:r w:rsidRPr="00712A00">
        <w:rPr>
          <w:rFonts w:asciiTheme="majorEastAsia" w:eastAsiaTheme="majorEastAsia" w:hAnsiTheme="majorEastAsia" w:hint="eastAsia"/>
          <w:color w:val="0070C0"/>
        </w:rPr>
        <w:t>各</w:t>
      </w:r>
      <w:r w:rsidR="00AC33A0" w:rsidRPr="00712A00">
        <w:rPr>
          <w:rFonts w:asciiTheme="majorEastAsia" w:eastAsiaTheme="majorEastAsia" w:hAnsiTheme="majorEastAsia" w:hint="eastAsia"/>
          <w:color w:val="0070C0"/>
        </w:rPr>
        <w:t>研究</w:t>
      </w:r>
      <w:r w:rsidRPr="00712A00">
        <w:rPr>
          <w:rFonts w:asciiTheme="majorEastAsia" w:eastAsiaTheme="majorEastAsia" w:hAnsiTheme="majorEastAsia" w:hint="eastAsia"/>
          <w:color w:val="0070C0"/>
        </w:rPr>
        <w:t>機関で定められた期間、</w:t>
      </w:r>
      <w:r w:rsidR="00092B39" w:rsidRPr="00712A00">
        <w:rPr>
          <w:rFonts w:asciiTheme="majorEastAsia" w:eastAsiaTheme="majorEastAsia" w:hAnsiTheme="majorEastAsia" w:hint="eastAsia"/>
          <w:color w:val="0070C0"/>
        </w:rPr>
        <w:t>保管する</w:t>
      </w:r>
      <w:r w:rsidRPr="00712A00">
        <w:rPr>
          <w:rFonts w:asciiTheme="majorEastAsia" w:eastAsiaTheme="majorEastAsia" w:hAnsiTheme="majorEastAsia" w:hint="eastAsia"/>
          <w:color w:val="0070C0"/>
        </w:rPr>
        <w:t>。</w:t>
      </w:r>
    </w:p>
    <w:p w14:paraId="58C4B741" w14:textId="77777777" w:rsidR="00712A00" w:rsidRDefault="00712A00" w:rsidP="00712A00">
      <w:pPr>
        <w:ind w:leftChars="270" w:left="567"/>
        <w:rPr>
          <w:rFonts w:asciiTheme="majorEastAsia" w:eastAsiaTheme="majorEastAsia" w:hAnsiTheme="majorEastAsia"/>
          <w:color w:val="000000" w:themeColor="text1"/>
        </w:rPr>
      </w:pPr>
    </w:p>
    <w:p w14:paraId="78F44AC1" w14:textId="4F57F83C" w:rsidR="00712A00" w:rsidRPr="00712A00" w:rsidRDefault="00712A00" w:rsidP="00712A00">
      <w:pPr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12A00">
        <w:rPr>
          <w:rFonts w:asciiTheme="majorEastAsia" w:eastAsiaTheme="majorEastAsia" w:hAnsiTheme="majorEastAsia" w:hint="eastAsia"/>
          <w:b/>
          <w:color w:val="0070C0"/>
        </w:rPr>
        <w:t>（例）他の機関より試料・情報（匿名化されている）の提供を受けて実施する研究の場合</w:t>
      </w:r>
    </w:p>
    <w:p w14:paraId="12E1203E" w14:textId="77777777" w:rsidR="00712A00" w:rsidRPr="00712A00" w:rsidRDefault="00712A00" w:rsidP="00712A00">
      <w:pPr>
        <w:ind w:leftChars="300" w:left="630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研究計画書への記載をもって代用する。</w:t>
      </w:r>
    </w:p>
    <w:p w14:paraId="16F0A5D0" w14:textId="09150530" w:rsidR="00712A00" w:rsidRPr="00712A00" w:rsidRDefault="00712A00" w:rsidP="00712A00">
      <w:pPr>
        <w:ind w:leftChars="300" w:left="630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記録（本研究計画書）の保管は、滋賀医科大学が提供元の機関における義務を代行する。研究責任者は、滋賀医科大学の規定に従い、適切に保管する。</w:t>
      </w:r>
    </w:p>
    <w:p w14:paraId="2915D6C9" w14:textId="1FA105CC" w:rsidR="00712A00" w:rsidRPr="00712A00" w:rsidRDefault="00712A00" w:rsidP="00712A00">
      <w:pPr>
        <w:ind w:leftChars="270" w:left="567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また、試料・情報を提供する機関において、試料・情報の取得の経緯を確認する。本研究において提供を受ける情報は匿名化されている（個人を識別できる情報は含まない）ので、同意に関する記録の作成は行わない</w:t>
      </w:r>
    </w:p>
    <w:p w14:paraId="0DB72556" w14:textId="6A0B0C63" w:rsidR="00712A00" w:rsidRPr="00716F4D" w:rsidRDefault="00712A00" w:rsidP="00712A0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3A8ECD16" w14:textId="77777777" w:rsidR="003D391B" w:rsidRPr="00716F4D" w:rsidRDefault="003D391B" w:rsidP="003D391B">
      <w:pPr>
        <w:rPr>
          <w:rFonts w:asciiTheme="majorEastAsia" w:eastAsiaTheme="majorEastAsia" w:hAnsiTheme="majorEastAsia"/>
          <w:color w:val="000000" w:themeColor="text1"/>
        </w:rPr>
      </w:pPr>
    </w:p>
    <w:p w14:paraId="223CEDA4" w14:textId="7B3B3F6A" w:rsidR="00716F4D" w:rsidRDefault="003D391B" w:rsidP="00712A00">
      <w:pPr>
        <w:rPr>
          <w:rFonts w:asciiTheme="majorEastAsia" w:eastAsiaTheme="majorEastAsia" w:hAnsiTheme="majorEastAsia"/>
          <w:b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①提供元及び提供先の機関の名称及び研究責任者の氏名</w:t>
      </w:r>
    </w:p>
    <w:p w14:paraId="08EFD747" w14:textId="77777777" w:rsidR="00712A00" w:rsidRDefault="00712A00" w:rsidP="00712A00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E1423CA" w14:textId="1781B472" w:rsidR="00712A00" w:rsidRPr="00712A00" w:rsidRDefault="00712A00" w:rsidP="00712A00">
      <w:pPr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（例）多施設共同研究の場合</w:t>
      </w: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（共同研究者・試料等提供者リスト）</w:t>
      </w:r>
    </w:p>
    <w:p w14:paraId="44EA0659" w14:textId="77777777" w:rsidR="009A73A5" w:rsidRPr="00716F4D" w:rsidRDefault="009A73A5" w:rsidP="003D391B">
      <w:pPr>
        <w:widowControl/>
        <w:rPr>
          <w:rFonts w:asciiTheme="majorEastAsia" w:eastAsiaTheme="majorEastAsia" w:hAnsiTheme="majorEastAsia" w:cs="ＭＳ Ｐゴシック"/>
          <w:color w:val="000000" w:themeColor="text1"/>
        </w:rPr>
      </w:pPr>
      <w:r w:rsidRPr="00716F4D">
        <w:rPr>
          <w:rFonts w:asciiTheme="majorEastAsia" w:eastAsiaTheme="majorEastAsia" w:hAnsiTheme="majorEastAsia" w:cs="ＭＳ Ｐゴシック" w:hint="eastAsia"/>
          <w:color w:val="000000" w:themeColor="text1"/>
        </w:rPr>
        <w:t>研究機関</w:t>
      </w:r>
    </w:p>
    <w:p w14:paraId="44DDFE06" w14:textId="65F429BE" w:rsidR="00542FDF" w:rsidRPr="00712A00" w:rsidRDefault="00542FDF" w:rsidP="00542FDF">
      <w:pPr>
        <w:pStyle w:val="aa"/>
        <w:rPr>
          <w:rFonts w:asciiTheme="majorEastAsia" w:eastAsiaTheme="majorEastAsia" w:hAnsiTheme="majorEastAsia"/>
          <w:color w:val="0070C0"/>
        </w:rPr>
      </w:pPr>
      <w:r>
        <w:rPr>
          <w:rFonts w:hint="eastAsia"/>
        </w:rPr>
        <w:t xml:space="preserve">　</w:t>
      </w:r>
      <w:r w:rsidRPr="00542FDF">
        <w:rPr>
          <w:rFonts w:asciiTheme="majorEastAsia" w:eastAsiaTheme="majorEastAsia" w:hAnsiTheme="majorEastAsia" w:hint="eastAsia"/>
        </w:rPr>
        <w:t>提供先：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○○</w:t>
      </w:r>
      <w:r w:rsidRPr="00712A00">
        <w:rPr>
          <w:rFonts w:asciiTheme="majorEastAsia" w:eastAsiaTheme="majorEastAsia" w:hAnsiTheme="majorEastAsia" w:hint="eastAsia"/>
          <w:color w:val="0070C0"/>
        </w:rPr>
        <w:t xml:space="preserve">大学医学部附属病院 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○○</w:t>
      </w:r>
      <w:r w:rsidRPr="00712A00">
        <w:rPr>
          <w:rFonts w:asciiTheme="majorEastAsia" w:eastAsiaTheme="majorEastAsia" w:hAnsiTheme="majorEastAsia" w:hint="eastAsia"/>
          <w:color w:val="0070C0"/>
        </w:rPr>
        <w:t>科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 xml:space="preserve">　</w:t>
      </w:r>
    </w:p>
    <w:p w14:paraId="62F23DEE" w14:textId="11CE0482" w:rsidR="00712A00" w:rsidRPr="00712A00" w:rsidRDefault="00712A00" w:rsidP="00542FDF">
      <w:pPr>
        <w:pStyle w:val="aa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 xml:space="preserve">　　　　　研究責任者　○○　○○</w:t>
      </w:r>
    </w:p>
    <w:p w14:paraId="01E94C04" w14:textId="2AB0B474" w:rsidR="00542FDF" w:rsidRDefault="00542FDF" w:rsidP="00542FDF">
      <w:pPr>
        <w:rPr>
          <w:rFonts w:asciiTheme="majorEastAsia" w:eastAsiaTheme="majorEastAsia" w:hAnsiTheme="majorEastAsia"/>
        </w:rPr>
      </w:pPr>
      <w:r w:rsidRPr="00542FDF">
        <w:rPr>
          <w:rFonts w:asciiTheme="majorEastAsia" w:eastAsiaTheme="majorEastAsia" w:hAnsiTheme="majorEastAsia" w:hint="eastAsia"/>
        </w:rPr>
        <w:t xml:space="preserve">　提供元：</w:t>
      </w:r>
      <w:r w:rsidRPr="00712A00">
        <w:rPr>
          <w:rFonts w:asciiTheme="majorEastAsia" w:eastAsiaTheme="majorEastAsia" w:hAnsiTheme="majorEastAsia" w:hint="eastAsia"/>
          <w:color w:val="0070C0"/>
        </w:rPr>
        <w:t>別表のとおり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（共同研究機関・研究責任者一覧を作成する）</w:t>
      </w:r>
    </w:p>
    <w:p w14:paraId="26A68CCD" w14:textId="77777777" w:rsidR="008955B4" w:rsidRPr="00542FDF" w:rsidRDefault="008955B4" w:rsidP="00542FDF">
      <w:pPr>
        <w:rPr>
          <w:rFonts w:asciiTheme="majorEastAsia" w:eastAsiaTheme="majorEastAsia" w:hAnsiTheme="majorEastAsia"/>
        </w:rPr>
      </w:pPr>
    </w:p>
    <w:p w14:paraId="20F8D15C" w14:textId="0CA3DD2E" w:rsidR="00716F4D" w:rsidRPr="00712A00" w:rsidRDefault="00716F4D" w:rsidP="00542FDF">
      <w:pPr>
        <w:rPr>
          <w:rFonts w:asciiTheme="majorEastAsia" w:eastAsiaTheme="majorEastAsia" w:hAnsiTheme="majorEastAsia"/>
          <w:color w:val="0070C0"/>
        </w:rPr>
      </w:pPr>
      <w:r w:rsidRPr="00716F4D">
        <w:rPr>
          <w:rFonts w:asciiTheme="majorEastAsia" w:eastAsiaTheme="majorEastAsia" w:hAnsiTheme="majorEastAsia" w:hint="eastAsia"/>
          <w:color w:val="000000" w:themeColor="text1"/>
        </w:rPr>
        <w:t>業務委託機関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（データ集計、統計解析等　情報を提供する委託機関がある場合）</w:t>
      </w:r>
    </w:p>
    <w:p w14:paraId="04848BFE" w14:textId="77777777" w:rsidR="00716F4D" w:rsidRPr="00716F4D" w:rsidRDefault="00716F4D" w:rsidP="00716F4D">
      <w:pPr>
        <w:rPr>
          <w:rFonts w:asciiTheme="majorEastAsia" w:eastAsiaTheme="majorEastAsia" w:hAnsiTheme="majorEastAsia"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color w:val="000000" w:themeColor="text1"/>
        </w:rPr>
        <w:t xml:space="preserve">　統計解析業務</w:t>
      </w:r>
    </w:p>
    <w:p w14:paraId="6BFB5362" w14:textId="0970EF22" w:rsidR="00716F4D" w:rsidRPr="00712A00" w:rsidRDefault="00716F4D" w:rsidP="00716F4D">
      <w:pPr>
        <w:ind w:firstLineChars="100" w:firstLine="210"/>
        <w:rPr>
          <w:rFonts w:asciiTheme="majorEastAsia" w:eastAsiaTheme="majorEastAsia" w:hAnsiTheme="majorEastAsia"/>
          <w:color w:val="0070C0"/>
        </w:rPr>
      </w:pPr>
      <w:r w:rsidRPr="00716F4D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○○</w:t>
      </w:r>
      <w:r w:rsidRPr="00712A00">
        <w:rPr>
          <w:rFonts w:asciiTheme="majorEastAsia" w:eastAsiaTheme="majorEastAsia" w:hAnsiTheme="majorEastAsia" w:hint="eastAsia"/>
          <w:color w:val="0070C0"/>
        </w:rPr>
        <w:t>大学医学部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 xml:space="preserve">　○○講座　　○○　〇子</w:t>
      </w:r>
    </w:p>
    <w:p w14:paraId="23BAB4B7" w14:textId="77777777" w:rsidR="00716F4D" w:rsidRPr="00716F4D" w:rsidRDefault="00716F4D" w:rsidP="00716F4D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4CB3895A" w14:textId="77777777" w:rsidR="00716F4D" w:rsidRPr="00716F4D" w:rsidRDefault="00716F4D" w:rsidP="00716F4D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color w:val="000000" w:themeColor="text1"/>
        </w:rPr>
        <w:t>データセンター</w:t>
      </w:r>
    </w:p>
    <w:p w14:paraId="1EA9165E" w14:textId="09305F80" w:rsidR="00716F4D" w:rsidRPr="00712A00" w:rsidRDefault="00716F4D" w:rsidP="00712A00">
      <w:pPr>
        <w:ind w:firstLineChars="270" w:firstLine="567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株式会社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××　データマネージ部門</w:t>
      </w:r>
    </w:p>
    <w:p w14:paraId="57CBD15D" w14:textId="37E7D831" w:rsidR="00716F4D" w:rsidRPr="00712A00" w:rsidRDefault="00716F4D" w:rsidP="00712A00">
      <w:pPr>
        <w:ind w:firstLineChars="270" w:firstLine="567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代表（データ</w:t>
      </w:r>
      <w:r w:rsidR="00712A00" w:rsidRPr="00712A00">
        <w:rPr>
          <w:rFonts w:asciiTheme="majorEastAsia" w:eastAsiaTheme="majorEastAsia" w:hAnsiTheme="majorEastAsia" w:hint="eastAsia"/>
          <w:color w:val="0070C0"/>
        </w:rPr>
        <w:t>マネージ部門長）○○　〇男</w:t>
      </w:r>
    </w:p>
    <w:p w14:paraId="5B676F2F" w14:textId="77777777" w:rsidR="00542FDF" w:rsidRDefault="00542FDF" w:rsidP="00716F4D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439B0397" w14:textId="77777777" w:rsidR="00AC33A0" w:rsidRPr="00716F4D" w:rsidRDefault="00AC33A0" w:rsidP="00AC33A0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2CE592AC" w14:textId="77777777" w:rsidR="003D391B" w:rsidRPr="00716F4D" w:rsidRDefault="00677D8F" w:rsidP="003D391B">
      <w:pPr>
        <w:rPr>
          <w:rFonts w:asciiTheme="majorEastAsia" w:eastAsiaTheme="majorEastAsia" w:hAnsiTheme="majorEastAsia"/>
          <w:b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②</w:t>
      </w:r>
      <w:r w:rsidR="003D391B" w:rsidRPr="00716F4D">
        <w:rPr>
          <w:rFonts w:asciiTheme="majorEastAsia" w:eastAsiaTheme="majorEastAsia" w:hAnsiTheme="majorEastAsia" w:hint="eastAsia"/>
          <w:b/>
          <w:color w:val="000000" w:themeColor="text1"/>
        </w:rPr>
        <w:t>試料・情報の項目</w:t>
      </w:r>
    </w:p>
    <w:p w14:paraId="545DA7D7" w14:textId="77777777" w:rsidR="00712A00" w:rsidRDefault="00712A00" w:rsidP="00007C4A">
      <w:pPr>
        <w:widowControl/>
        <w:jc w:val="left"/>
        <w:rPr>
          <w:rFonts w:asciiTheme="majorEastAsia" w:eastAsiaTheme="majorEastAsia" w:hAnsiTheme="majorEastAsia" w:cstheme="majorHAnsi"/>
          <w:color w:val="000000" w:themeColor="text1"/>
        </w:rPr>
      </w:pPr>
    </w:p>
    <w:p w14:paraId="2F9CFEC0" w14:textId="77777777" w:rsidR="00712A00" w:rsidRDefault="00712A00" w:rsidP="00712A00">
      <w:pPr>
        <w:widowControl/>
        <w:ind w:firstLineChars="100" w:firstLine="210"/>
        <w:jc w:val="left"/>
        <w:rPr>
          <w:rFonts w:asciiTheme="majorEastAsia" w:eastAsiaTheme="majorEastAsia" w:hAnsiTheme="majorEastAsia" w:cstheme="majorHAnsi"/>
          <w:color w:val="000000" w:themeColor="text1"/>
        </w:rPr>
      </w:pPr>
      <w:r>
        <w:rPr>
          <w:rFonts w:asciiTheme="majorEastAsia" w:eastAsiaTheme="majorEastAsia" w:hAnsiTheme="majorEastAsia" w:cstheme="majorHAnsi" w:hint="eastAsia"/>
          <w:color w:val="000000" w:themeColor="text1"/>
        </w:rPr>
        <w:lastRenderedPageBreak/>
        <w:t>（例）</w:t>
      </w:r>
    </w:p>
    <w:p w14:paraId="55678B8C" w14:textId="77777777" w:rsidR="00712A00" w:rsidRDefault="00712A00" w:rsidP="00712A00">
      <w:pPr>
        <w:widowControl/>
        <w:ind w:firstLineChars="100" w:firstLine="210"/>
        <w:jc w:val="left"/>
        <w:rPr>
          <w:rFonts w:asciiTheme="majorEastAsia" w:eastAsiaTheme="majorEastAsia" w:hAnsiTheme="majorEastAsia" w:cstheme="majorHAnsi"/>
          <w:color w:val="000000" w:themeColor="text1"/>
        </w:rPr>
      </w:pPr>
      <w:r>
        <w:rPr>
          <w:rFonts w:asciiTheme="majorEastAsia" w:eastAsiaTheme="majorEastAsia" w:hAnsiTheme="majorEastAsia" w:cstheme="majorHAnsi"/>
          <w:color w:val="000000" w:themeColor="text1"/>
        </w:rPr>
        <w:t>情報：</w:t>
      </w:r>
    </w:p>
    <w:p w14:paraId="7B898D6D" w14:textId="00615E31" w:rsidR="00007C4A" w:rsidRPr="00712A00" w:rsidRDefault="00712A00" w:rsidP="00712A00">
      <w:pPr>
        <w:widowControl/>
        <w:ind w:firstLineChars="200" w:firstLine="420"/>
        <w:jc w:val="left"/>
        <w:rPr>
          <w:rFonts w:asciiTheme="majorEastAsia" w:eastAsiaTheme="majorEastAsia" w:hAnsiTheme="majorEastAsia" w:cstheme="majorHAnsi"/>
          <w:color w:val="0070C0"/>
        </w:rPr>
      </w:pPr>
      <w:r>
        <w:rPr>
          <w:rFonts w:asciiTheme="majorEastAsia" w:eastAsiaTheme="majorEastAsia" w:hAnsiTheme="majorEastAsia" w:cstheme="majorHAnsi" w:hint="eastAsia"/>
          <w:color w:val="000000" w:themeColor="text1"/>
        </w:rPr>
        <w:t>（例）</w:t>
      </w:r>
      <w:r w:rsidRPr="00712A00">
        <w:rPr>
          <w:rFonts w:asciiTheme="majorEastAsia" w:eastAsiaTheme="majorEastAsia" w:hAnsiTheme="majorEastAsia" w:cstheme="majorHAnsi"/>
          <w:color w:val="0070C0"/>
        </w:rPr>
        <w:t>病歴、治療歴、副作用等の発生状況</w:t>
      </w:r>
      <w:r w:rsidR="00007C4A" w:rsidRPr="00712A00">
        <w:rPr>
          <w:rFonts w:asciiTheme="majorEastAsia" w:eastAsiaTheme="majorEastAsia" w:hAnsiTheme="majorEastAsia" w:cstheme="majorHAnsi" w:hint="eastAsia"/>
          <w:color w:val="0070C0"/>
        </w:rPr>
        <w:t>、身長、体重、バイタルサイン</w:t>
      </w:r>
    </w:p>
    <w:p w14:paraId="22FEFD2E" w14:textId="77777777" w:rsidR="00712A00" w:rsidRPr="00712A00" w:rsidRDefault="00007C4A" w:rsidP="00007C4A">
      <w:pPr>
        <w:widowControl/>
        <w:ind w:leftChars="300" w:left="630"/>
        <w:jc w:val="left"/>
        <w:rPr>
          <w:rFonts w:asciiTheme="majorEastAsia" w:eastAsiaTheme="majorEastAsia" w:hAnsiTheme="majorEastAsia" w:cstheme="majorHAnsi"/>
          <w:color w:val="0070C0"/>
        </w:rPr>
      </w:pPr>
      <w:r w:rsidRPr="00712A00">
        <w:rPr>
          <w:rFonts w:asciiTheme="majorEastAsia" w:eastAsiaTheme="majorEastAsia" w:hAnsiTheme="majorEastAsia" w:cstheme="majorHAnsi" w:hint="eastAsia"/>
          <w:color w:val="0070C0"/>
        </w:rPr>
        <w:t>心電図、胸部X線、</w:t>
      </w:r>
    </w:p>
    <w:p w14:paraId="5A3B2387" w14:textId="77777777" w:rsidR="00712A00" w:rsidRPr="00712A00" w:rsidRDefault="00007C4A" w:rsidP="00007C4A">
      <w:pPr>
        <w:widowControl/>
        <w:ind w:leftChars="300" w:left="630"/>
        <w:jc w:val="left"/>
        <w:rPr>
          <w:rFonts w:asciiTheme="majorEastAsia" w:eastAsiaTheme="majorEastAsia" w:hAnsiTheme="majorEastAsia" w:cstheme="majorHAnsi"/>
          <w:color w:val="0070C0"/>
        </w:rPr>
      </w:pPr>
      <w:r w:rsidRPr="00712A00">
        <w:rPr>
          <w:rFonts w:asciiTheme="majorEastAsia" w:eastAsiaTheme="majorEastAsia" w:hAnsiTheme="majorEastAsia" w:cstheme="majorHAnsi" w:hint="eastAsia"/>
          <w:color w:val="0070C0"/>
        </w:rPr>
        <w:t>血液学検査（赤血球数、ヘモグロビン、リンパ球数、白血球数、好中球数、血小板数）、</w:t>
      </w:r>
    </w:p>
    <w:p w14:paraId="12450370" w14:textId="77777777" w:rsidR="00712A00" w:rsidRPr="00712A00" w:rsidRDefault="00007C4A" w:rsidP="00007C4A">
      <w:pPr>
        <w:widowControl/>
        <w:ind w:leftChars="300" w:left="630"/>
        <w:jc w:val="left"/>
        <w:rPr>
          <w:rFonts w:asciiTheme="majorEastAsia" w:eastAsiaTheme="majorEastAsia" w:hAnsiTheme="majorEastAsia" w:cstheme="majorHAnsi"/>
          <w:color w:val="0070C0"/>
        </w:rPr>
      </w:pPr>
      <w:r w:rsidRPr="00712A00">
        <w:rPr>
          <w:rFonts w:asciiTheme="majorEastAsia" w:eastAsiaTheme="majorEastAsia" w:hAnsiTheme="majorEastAsia" w:cstheme="majorHAnsi" w:hint="eastAsia"/>
          <w:color w:val="0070C0"/>
        </w:rPr>
        <w:t>血液生化学検査（AST、ALT、CRP、血清クレアチニン（推定糸球体ろ過率、BUN、尿酸、総蛋白、血清アルブミン、Na、K、Ca、P、Cl）、</w:t>
      </w:r>
    </w:p>
    <w:p w14:paraId="5D3B8811" w14:textId="77777777" w:rsidR="00712A00" w:rsidRPr="00712A00" w:rsidRDefault="00007C4A" w:rsidP="00007C4A">
      <w:pPr>
        <w:widowControl/>
        <w:ind w:leftChars="300" w:left="630"/>
        <w:jc w:val="left"/>
        <w:rPr>
          <w:rFonts w:asciiTheme="majorEastAsia" w:eastAsiaTheme="majorEastAsia" w:hAnsiTheme="majorEastAsia" w:cstheme="majorHAnsi"/>
          <w:color w:val="0070C0"/>
        </w:rPr>
      </w:pPr>
      <w:r w:rsidRPr="00712A00">
        <w:rPr>
          <w:rFonts w:asciiTheme="majorEastAsia" w:eastAsiaTheme="majorEastAsia" w:hAnsiTheme="majorEastAsia" w:cstheme="majorHAnsi" w:hint="eastAsia"/>
          <w:color w:val="0070C0"/>
        </w:rPr>
        <w:t>妊娠検査（血清HCG(初潮以降の女性のみ必須)）、</w:t>
      </w:r>
    </w:p>
    <w:p w14:paraId="67038DF9" w14:textId="36A83125" w:rsidR="00007C4A" w:rsidRPr="00712A00" w:rsidRDefault="00007C4A" w:rsidP="00007C4A">
      <w:pPr>
        <w:widowControl/>
        <w:ind w:leftChars="300" w:left="630"/>
        <w:jc w:val="left"/>
        <w:rPr>
          <w:rFonts w:asciiTheme="majorEastAsia" w:eastAsiaTheme="majorEastAsia" w:hAnsiTheme="majorEastAsia" w:cstheme="majorHAnsi"/>
          <w:color w:val="0070C0"/>
        </w:rPr>
      </w:pPr>
      <w:r w:rsidRPr="00712A00">
        <w:rPr>
          <w:rFonts w:asciiTheme="majorEastAsia" w:eastAsiaTheme="majorEastAsia" w:hAnsiTheme="majorEastAsia" w:cstheme="majorHAnsi" w:hint="eastAsia"/>
          <w:color w:val="0070C0"/>
        </w:rPr>
        <w:t>尿検査（尿蛋白定性、尿潜血定性、</w:t>
      </w:r>
      <w:r w:rsidR="00557959" w:rsidRPr="00712A00">
        <w:rPr>
          <w:rFonts w:asciiTheme="majorEastAsia" w:eastAsiaTheme="majorEastAsia" w:hAnsiTheme="majorEastAsia" w:cstheme="majorHAnsi" w:hint="eastAsia"/>
          <w:color w:val="0070C0"/>
        </w:rPr>
        <w:t>）</w:t>
      </w:r>
      <w:r w:rsidRPr="00712A00">
        <w:rPr>
          <w:rFonts w:asciiTheme="majorEastAsia" w:eastAsiaTheme="majorEastAsia" w:hAnsiTheme="majorEastAsia" w:cstheme="majorHAnsi"/>
          <w:color w:val="0070C0"/>
        </w:rPr>
        <w:t>等</w:t>
      </w:r>
    </w:p>
    <w:p w14:paraId="32673998" w14:textId="77777777" w:rsidR="00712A00" w:rsidRDefault="00007C4A" w:rsidP="00712A00">
      <w:pPr>
        <w:ind w:firstLineChars="100" w:firstLine="210"/>
        <w:rPr>
          <w:rFonts w:asciiTheme="majorEastAsia" w:eastAsiaTheme="majorEastAsia" w:hAnsiTheme="majorEastAsia" w:cstheme="majorHAnsi"/>
          <w:color w:val="000000" w:themeColor="text1"/>
        </w:rPr>
      </w:pPr>
      <w:r w:rsidRPr="00716F4D">
        <w:rPr>
          <w:rFonts w:asciiTheme="majorEastAsia" w:eastAsiaTheme="majorEastAsia" w:hAnsiTheme="majorEastAsia" w:cstheme="majorHAnsi"/>
          <w:color w:val="000000" w:themeColor="text1"/>
        </w:rPr>
        <w:t>試料：</w:t>
      </w:r>
    </w:p>
    <w:p w14:paraId="0E6A8192" w14:textId="4A22C638" w:rsidR="00007C4A" w:rsidRPr="00712A00" w:rsidRDefault="00712A00" w:rsidP="00712A00">
      <w:pPr>
        <w:ind w:firstLineChars="202" w:firstLine="424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cstheme="majorHAnsi" w:hint="eastAsia"/>
          <w:color w:val="000000" w:themeColor="text1"/>
        </w:rPr>
        <w:t>（例）</w:t>
      </w:r>
      <w:r w:rsidR="00007C4A" w:rsidRPr="00712A00">
        <w:rPr>
          <w:rFonts w:asciiTheme="majorEastAsia" w:eastAsiaTheme="majorEastAsia" w:hAnsiTheme="majorEastAsia" w:cstheme="majorHAnsi"/>
          <w:color w:val="0070C0"/>
        </w:rPr>
        <w:t>血液</w:t>
      </w:r>
      <w:r w:rsidR="00007C4A" w:rsidRPr="00712A00">
        <w:rPr>
          <w:rFonts w:asciiTheme="majorEastAsia" w:eastAsiaTheme="majorEastAsia" w:hAnsiTheme="majorEastAsia" w:cstheme="majorHAnsi" w:hint="eastAsia"/>
          <w:color w:val="0070C0"/>
        </w:rPr>
        <w:t>、尿</w:t>
      </w:r>
    </w:p>
    <w:p w14:paraId="479CC85C" w14:textId="77777777" w:rsidR="003D391B" w:rsidRPr="00716F4D" w:rsidRDefault="003D391B" w:rsidP="003D391B">
      <w:pPr>
        <w:rPr>
          <w:rFonts w:asciiTheme="majorEastAsia" w:eastAsiaTheme="majorEastAsia" w:hAnsiTheme="majorEastAsia"/>
          <w:color w:val="000000" w:themeColor="text1"/>
        </w:rPr>
      </w:pPr>
    </w:p>
    <w:p w14:paraId="64BF450A" w14:textId="77777777" w:rsidR="003D391B" w:rsidRPr="00716F4D" w:rsidRDefault="00677D8F" w:rsidP="003D391B">
      <w:pPr>
        <w:rPr>
          <w:rFonts w:asciiTheme="majorEastAsia" w:eastAsiaTheme="majorEastAsia" w:hAnsiTheme="majorEastAsia"/>
          <w:b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③</w:t>
      </w:r>
      <w:r w:rsidR="003D391B" w:rsidRPr="00716F4D">
        <w:rPr>
          <w:rFonts w:asciiTheme="majorEastAsia" w:eastAsiaTheme="majorEastAsia" w:hAnsiTheme="majorEastAsia" w:hint="eastAsia"/>
          <w:b/>
          <w:color w:val="000000" w:themeColor="text1"/>
        </w:rPr>
        <w:t>試料・情報の取得の経緯</w:t>
      </w:r>
    </w:p>
    <w:p w14:paraId="59FDFC1C" w14:textId="3D5A8DA4" w:rsidR="00712A00" w:rsidRPr="00712A00" w:rsidRDefault="00712A00" w:rsidP="00712A00">
      <w:pPr>
        <w:ind w:firstLineChars="200" w:firstLine="422"/>
        <w:rPr>
          <w:rFonts w:asciiTheme="majorEastAsia" w:eastAsiaTheme="majorEastAsia" w:hAnsiTheme="majorEastAsia"/>
          <w:b/>
          <w:color w:val="0070C0"/>
        </w:rPr>
      </w:pPr>
      <w:r w:rsidRPr="00712A00">
        <w:rPr>
          <w:rFonts w:asciiTheme="majorEastAsia" w:eastAsiaTheme="majorEastAsia" w:hAnsiTheme="majorEastAsia" w:hint="eastAsia"/>
          <w:b/>
          <w:color w:val="0070C0"/>
        </w:rPr>
        <w:t>（例）多施設共同研究の場合</w:t>
      </w:r>
    </w:p>
    <w:p w14:paraId="6BD23867" w14:textId="69C22123" w:rsidR="00716F4D" w:rsidRDefault="00712A00" w:rsidP="00712A00">
      <w:pPr>
        <w:ind w:firstLineChars="200" w:firstLine="420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 xml:space="preserve">　　　</w:t>
      </w:r>
      <w:r w:rsidR="00716F4D" w:rsidRPr="00712A00">
        <w:rPr>
          <w:rFonts w:asciiTheme="majorEastAsia" w:eastAsiaTheme="majorEastAsia" w:hAnsiTheme="majorEastAsia" w:hint="eastAsia"/>
          <w:color w:val="0070C0"/>
        </w:rPr>
        <w:t>研究実施計画書に従い</w:t>
      </w:r>
      <w:r w:rsidRPr="00712A00">
        <w:rPr>
          <w:rFonts w:asciiTheme="majorEastAsia" w:eastAsiaTheme="majorEastAsia" w:hAnsiTheme="majorEastAsia" w:hint="eastAsia"/>
          <w:color w:val="0070C0"/>
        </w:rPr>
        <w:t>試料・情報を</w:t>
      </w:r>
      <w:r w:rsidR="00716F4D" w:rsidRPr="00712A00">
        <w:rPr>
          <w:rFonts w:asciiTheme="majorEastAsia" w:eastAsiaTheme="majorEastAsia" w:hAnsiTheme="majorEastAsia" w:hint="eastAsia"/>
          <w:color w:val="0070C0"/>
        </w:rPr>
        <w:t>取得</w:t>
      </w:r>
      <w:r w:rsidRPr="00712A00">
        <w:rPr>
          <w:rFonts w:asciiTheme="majorEastAsia" w:eastAsiaTheme="majorEastAsia" w:hAnsiTheme="majorEastAsia" w:hint="eastAsia"/>
          <w:color w:val="0070C0"/>
        </w:rPr>
        <w:t>する</w:t>
      </w:r>
    </w:p>
    <w:p w14:paraId="577E3E77" w14:textId="0147A617" w:rsidR="00712A00" w:rsidRDefault="00712A00" w:rsidP="00712A00">
      <w:pPr>
        <w:ind w:firstLineChars="200" w:firstLine="420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 xml:space="preserve">　</w:t>
      </w:r>
    </w:p>
    <w:p w14:paraId="4F1C24CC" w14:textId="1FAA7C09" w:rsidR="003D391B" w:rsidRDefault="00712A00" w:rsidP="00712A00">
      <w:pPr>
        <w:ind w:firstLineChars="67" w:firstLine="141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 xml:space="preserve">　</w:t>
      </w:r>
      <w:r w:rsidRPr="00712A00">
        <w:rPr>
          <w:rFonts w:asciiTheme="majorEastAsia" w:eastAsiaTheme="majorEastAsia" w:hAnsiTheme="majorEastAsia" w:hint="eastAsia"/>
          <w:b/>
          <w:color w:val="0070C0"/>
        </w:rPr>
        <w:t>（例）他の機関より試料・情報（匿名化されている）の提供を受けて実施する研究の場合</w:t>
      </w:r>
    </w:p>
    <w:p w14:paraId="482AEAC6" w14:textId="04B37300" w:rsidR="00712A00" w:rsidRPr="00712A00" w:rsidRDefault="00712A00" w:rsidP="00712A00">
      <w:pPr>
        <w:ind w:leftChars="67" w:left="984" w:hangingChars="400" w:hanging="843"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b/>
          <w:color w:val="0070C0"/>
        </w:rPr>
        <w:t xml:space="preserve">　　</w:t>
      </w:r>
      <w:r w:rsidRPr="00712A00">
        <w:rPr>
          <w:rFonts w:asciiTheme="majorEastAsia" w:eastAsiaTheme="majorEastAsia" w:hAnsiTheme="majorEastAsia" w:hint="eastAsia"/>
          <w:color w:val="0070C0"/>
        </w:rPr>
        <w:t xml:space="preserve">　　通常診療において取得された診療情報の提供を受ける。提供元においては、提供に関してオプトアウトにて提供拒否の保障がなされた。</w:t>
      </w:r>
    </w:p>
    <w:p w14:paraId="317D9927" w14:textId="77777777" w:rsidR="00712A00" w:rsidRPr="00716F4D" w:rsidRDefault="00712A00" w:rsidP="00712A00">
      <w:pPr>
        <w:ind w:firstLineChars="67" w:firstLine="141"/>
        <w:rPr>
          <w:rFonts w:asciiTheme="majorEastAsia" w:eastAsiaTheme="majorEastAsia" w:hAnsiTheme="majorEastAsia"/>
          <w:color w:val="000000" w:themeColor="text1"/>
        </w:rPr>
      </w:pPr>
    </w:p>
    <w:p w14:paraId="05BC84F9" w14:textId="77777777" w:rsidR="003D391B" w:rsidRPr="00716F4D" w:rsidRDefault="00677D8F" w:rsidP="003D391B">
      <w:pPr>
        <w:rPr>
          <w:rFonts w:asciiTheme="majorEastAsia" w:eastAsiaTheme="majorEastAsia" w:hAnsiTheme="majorEastAsia"/>
          <w:b/>
          <w:color w:val="000000" w:themeColor="text1"/>
        </w:rPr>
      </w:pPr>
      <w:r w:rsidRPr="00716F4D">
        <w:rPr>
          <w:rFonts w:asciiTheme="majorEastAsia" w:eastAsiaTheme="majorEastAsia" w:hAnsiTheme="majorEastAsia" w:hint="eastAsia"/>
          <w:b/>
          <w:color w:val="000000" w:themeColor="text1"/>
        </w:rPr>
        <w:t>④</w:t>
      </w:r>
      <w:r w:rsidR="00E25D19" w:rsidRPr="00716F4D">
        <w:rPr>
          <w:rFonts w:asciiTheme="majorEastAsia" w:eastAsiaTheme="majorEastAsia" w:hAnsiTheme="majorEastAsia" w:hint="eastAsia"/>
          <w:b/>
          <w:color w:val="000000" w:themeColor="text1"/>
        </w:rPr>
        <w:t>対応表の管理方法</w:t>
      </w:r>
    </w:p>
    <w:p w14:paraId="66D54EA8" w14:textId="77777777" w:rsidR="00712A00" w:rsidRPr="00712A00" w:rsidRDefault="00712A00" w:rsidP="00712A00">
      <w:pPr>
        <w:ind w:firstLineChars="200" w:firstLine="422"/>
        <w:rPr>
          <w:rFonts w:asciiTheme="majorEastAsia" w:eastAsiaTheme="majorEastAsia" w:hAnsiTheme="majorEastAsia"/>
          <w:b/>
          <w:color w:val="0070C0"/>
        </w:rPr>
      </w:pPr>
      <w:r w:rsidRPr="00712A00">
        <w:rPr>
          <w:rFonts w:asciiTheme="majorEastAsia" w:eastAsiaTheme="majorEastAsia" w:hAnsiTheme="majorEastAsia" w:hint="eastAsia"/>
          <w:b/>
          <w:color w:val="0070C0"/>
        </w:rPr>
        <w:t>（例）多施設共同研究の場合</w:t>
      </w:r>
    </w:p>
    <w:p w14:paraId="70C252C2" w14:textId="34FF7A4B" w:rsidR="003D391B" w:rsidRDefault="00716F4D" w:rsidP="00712A00">
      <w:pPr>
        <w:ind w:leftChars="400" w:left="1050" w:hangingChars="100" w:hanging="210"/>
        <w:rPr>
          <w:rFonts w:asciiTheme="majorEastAsia" w:eastAsiaTheme="majorEastAsia" w:hAnsiTheme="majorEastAsia"/>
          <w:color w:val="0070C0"/>
        </w:rPr>
      </w:pPr>
      <w:r w:rsidRPr="00712A00">
        <w:rPr>
          <w:rFonts w:asciiTheme="majorEastAsia" w:eastAsiaTheme="majorEastAsia" w:hAnsiTheme="majorEastAsia" w:hint="eastAsia"/>
          <w:color w:val="0070C0"/>
        </w:rPr>
        <w:t>各施設の研究責任者は各施設の規定に従って適切に管理を行い、外部への提供は行わない。</w:t>
      </w:r>
    </w:p>
    <w:p w14:paraId="7B5A8462" w14:textId="77777777" w:rsidR="00712A00" w:rsidRDefault="00712A00" w:rsidP="00712A00">
      <w:pPr>
        <w:rPr>
          <w:rFonts w:asciiTheme="majorEastAsia" w:eastAsiaTheme="majorEastAsia" w:hAnsiTheme="majorEastAsia"/>
          <w:b/>
          <w:color w:val="0070C0"/>
        </w:rPr>
      </w:pPr>
    </w:p>
    <w:p w14:paraId="0A42AE00" w14:textId="4338F6A2" w:rsidR="00712A00" w:rsidRDefault="00712A00" w:rsidP="00712A00">
      <w:pPr>
        <w:ind w:firstLineChars="200" w:firstLine="422"/>
        <w:rPr>
          <w:rFonts w:asciiTheme="majorEastAsia" w:eastAsiaTheme="majorEastAsia" w:hAnsiTheme="majorEastAsia"/>
          <w:b/>
          <w:color w:val="0070C0"/>
        </w:rPr>
      </w:pPr>
      <w:r w:rsidRPr="00712A00">
        <w:rPr>
          <w:rFonts w:asciiTheme="majorEastAsia" w:eastAsiaTheme="majorEastAsia" w:hAnsiTheme="majorEastAsia" w:hint="eastAsia"/>
          <w:b/>
          <w:color w:val="0070C0"/>
        </w:rPr>
        <w:t>（例）他の機関より試料・情報（匿名化されている）の提供を受けて実施する研究の場合</w:t>
      </w:r>
    </w:p>
    <w:p w14:paraId="5A959424" w14:textId="3FA5D02E" w:rsidR="00712A00" w:rsidRPr="00712A00" w:rsidRDefault="00712A00" w:rsidP="00712A00">
      <w:pPr>
        <w:ind w:firstLineChars="200" w:firstLine="422"/>
        <w:rPr>
          <w:color w:val="0070C0"/>
        </w:rPr>
      </w:pPr>
      <w:r>
        <w:rPr>
          <w:rFonts w:asciiTheme="majorEastAsia" w:eastAsiaTheme="majorEastAsia" w:hAnsiTheme="majorEastAsia" w:hint="eastAsia"/>
          <w:b/>
          <w:color w:val="0070C0"/>
        </w:rPr>
        <w:t xml:space="preserve">　　</w:t>
      </w:r>
      <w:r w:rsidRPr="00712A00">
        <w:rPr>
          <w:rFonts w:asciiTheme="majorEastAsia" w:eastAsiaTheme="majorEastAsia" w:hAnsiTheme="majorEastAsia" w:hint="eastAsia"/>
          <w:color w:val="0070C0"/>
        </w:rPr>
        <w:t>提供元からは匿名化された試料・情報のみを提供を受け、対応表は入手しない</w:t>
      </w:r>
    </w:p>
    <w:sectPr w:rsidR="00712A00" w:rsidRPr="00712A00" w:rsidSect="00712A00">
      <w:headerReference w:type="default" r:id="rId7"/>
      <w:footerReference w:type="default" r:id="rId8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A4C8" w14:textId="77777777" w:rsidR="00877C6A" w:rsidRDefault="00877C6A" w:rsidP="003D391B">
      <w:r>
        <w:separator/>
      </w:r>
    </w:p>
  </w:endnote>
  <w:endnote w:type="continuationSeparator" w:id="0">
    <w:p w14:paraId="722CA04E" w14:textId="77777777" w:rsidR="00877C6A" w:rsidRDefault="00877C6A" w:rsidP="003D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325526"/>
      <w:docPartObj>
        <w:docPartGallery w:val="Page Numbers (Bottom of Page)"/>
        <w:docPartUnique/>
      </w:docPartObj>
    </w:sdtPr>
    <w:sdtEndPr/>
    <w:sdtContent>
      <w:p w14:paraId="432D89E8" w14:textId="5E323139" w:rsidR="00677D8F" w:rsidRDefault="00677D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D2" w:rsidRPr="00DE00D2">
          <w:rPr>
            <w:noProof/>
            <w:lang w:val="ja-JP"/>
          </w:rPr>
          <w:t>2</w:t>
        </w:r>
        <w:r>
          <w:fldChar w:fldCharType="end"/>
        </w:r>
      </w:p>
    </w:sdtContent>
  </w:sdt>
  <w:p w14:paraId="451050FD" w14:textId="77777777" w:rsidR="00677D8F" w:rsidRDefault="00677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1721" w14:textId="77777777" w:rsidR="00877C6A" w:rsidRDefault="00877C6A" w:rsidP="003D391B">
      <w:r>
        <w:separator/>
      </w:r>
    </w:p>
  </w:footnote>
  <w:footnote w:type="continuationSeparator" w:id="0">
    <w:p w14:paraId="07ACE009" w14:textId="77777777" w:rsidR="00877C6A" w:rsidRDefault="00877C6A" w:rsidP="003D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E68" w14:textId="23879BFC" w:rsidR="00355ADF" w:rsidRDefault="00355ADF">
    <w:pPr>
      <w:pStyle w:val="a3"/>
    </w:pPr>
    <w:r>
      <w:rPr>
        <w:rFonts w:hint="eastAsia"/>
      </w:rPr>
      <w:t>研究</w:t>
    </w:r>
    <w:r w:rsidR="00712A00">
      <w:rPr>
        <w:rFonts w:hint="eastAsia"/>
      </w:rPr>
      <w:t>課題名：</w:t>
    </w:r>
  </w:p>
  <w:p w14:paraId="5EC57CB4" w14:textId="56913E71" w:rsidR="000F0A81" w:rsidRDefault="000F0A81">
    <w:pPr>
      <w:pStyle w:val="a3"/>
    </w:pPr>
    <w:r>
      <w:rPr>
        <w:rFonts w:hint="eastAsia"/>
      </w:rPr>
      <w:t>版数：</w:t>
    </w:r>
    <w:r w:rsidR="00355ADF" w:rsidRPr="00712A00">
      <w:rPr>
        <w:rFonts w:hint="eastAsia"/>
        <w:color w:val="0070C0"/>
      </w:rPr>
      <w:t>（計画書の最終版の番号）</w:t>
    </w:r>
    <w:r>
      <w:rPr>
        <w:rFonts w:hint="eastAsia"/>
      </w:rPr>
      <w:t>版</w:t>
    </w:r>
    <w:r>
      <w:rPr>
        <w:rFonts w:hint="eastAsia"/>
      </w:rPr>
      <w:tab/>
    </w:r>
    <w:r>
      <w:rPr>
        <w:rFonts w:hint="eastAsia"/>
      </w:rPr>
      <w:tab/>
    </w:r>
    <w:r w:rsidR="00882049">
      <w:rPr>
        <w:rFonts w:hint="eastAsia"/>
      </w:rPr>
      <w:t xml:space="preserve">研究実施計画書　</w:t>
    </w:r>
    <w:r>
      <w:rPr>
        <w:rFonts w:hint="eastAsia"/>
      </w:rPr>
      <w:t>補遺</w:t>
    </w:r>
  </w:p>
  <w:p w14:paraId="594DE599" w14:textId="3C77EEE6" w:rsidR="003D391B" w:rsidRDefault="003D391B">
    <w:pPr>
      <w:pStyle w:val="a3"/>
    </w:pPr>
    <w:r>
      <w:rPr>
        <w:rFonts w:hint="eastAsia"/>
      </w:rPr>
      <w:t>作成年月日</w:t>
    </w:r>
    <w:r w:rsidR="00677D8F">
      <w:rPr>
        <w:rFonts w:hint="eastAsia"/>
      </w:rPr>
      <w:t>：</w:t>
    </w:r>
    <w:r w:rsidR="00712A00">
      <w:rPr>
        <w:rFonts w:hint="eastAsia"/>
      </w:rPr>
      <w:t xml:space="preserve">　</w:t>
    </w:r>
    <w:r w:rsidR="00677D8F">
      <w:rPr>
        <w:rFonts w:hint="eastAsia"/>
      </w:rPr>
      <w:t>年</w:t>
    </w:r>
    <w:r w:rsidR="00712A00">
      <w:rPr>
        <w:rFonts w:hint="eastAsia"/>
      </w:rPr>
      <w:t xml:space="preserve">　　</w:t>
    </w:r>
    <w:r w:rsidR="00677D8F">
      <w:rPr>
        <w:rFonts w:hint="eastAsia"/>
      </w:rPr>
      <w:t>月</w:t>
    </w:r>
    <w:r w:rsidR="00712A00">
      <w:rPr>
        <w:rFonts w:hint="eastAsia"/>
      </w:rPr>
      <w:t xml:space="preserve">　</w:t>
    </w:r>
    <w:r w:rsidR="00677D8F">
      <w:rPr>
        <w:rFonts w:hint="eastAsia"/>
      </w:rPr>
      <w:t>日</w:t>
    </w:r>
    <w:r w:rsidR="00712A00" w:rsidRPr="00712A00">
      <w:rPr>
        <w:rFonts w:hint="eastAsia"/>
        <w:color w:val="0070C0"/>
      </w:rPr>
      <w:t>（補遺の作成日、</w:t>
    </w:r>
    <w:r w:rsidR="00712A00" w:rsidRPr="00712A00">
      <w:rPr>
        <w:rFonts w:hint="eastAsia"/>
        <w:color w:val="0070C0"/>
      </w:rPr>
      <w:t>2017</w:t>
    </w:r>
    <w:r w:rsidR="00712A00" w:rsidRPr="00712A00">
      <w:rPr>
        <w:rFonts w:hint="eastAsia"/>
        <w:color w:val="0070C0"/>
      </w:rPr>
      <w:t>年</w:t>
    </w:r>
    <w:r w:rsidR="00712A00" w:rsidRPr="00712A00">
      <w:rPr>
        <w:rFonts w:hint="eastAsia"/>
        <w:color w:val="0070C0"/>
      </w:rPr>
      <w:t>5</w:t>
    </w:r>
    <w:r w:rsidR="00712A00" w:rsidRPr="00712A00">
      <w:rPr>
        <w:rFonts w:hint="eastAsia"/>
        <w:color w:val="0070C0"/>
      </w:rPr>
      <w:t>月</w:t>
    </w:r>
    <w:r w:rsidR="00712A00" w:rsidRPr="00712A00">
      <w:rPr>
        <w:rFonts w:hint="eastAsia"/>
        <w:color w:val="0070C0"/>
      </w:rPr>
      <w:t>29</w:t>
    </w:r>
    <w:r w:rsidR="00712A00" w:rsidRPr="00712A00">
      <w:rPr>
        <w:rFonts w:hint="eastAsia"/>
        <w:color w:val="0070C0"/>
      </w:rPr>
      <w:t>日までの日付）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1B"/>
    <w:rsid w:val="00001E94"/>
    <w:rsid w:val="000031D0"/>
    <w:rsid w:val="00007C4A"/>
    <w:rsid w:val="00010F7C"/>
    <w:rsid w:val="0001445C"/>
    <w:rsid w:val="00020AA3"/>
    <w:rsid w:val="00027BAD"/>
    <w:rsid w:val="00054D80"/>
    <w:rsid w:val="00090902"/>
    <w:rsid w:val="00091DEF"/>
    <w:rsid w:val="00092B39"/>
    <w:rsid w:val="000A0A8B"/>
    <w:rsid w:val="000A777B"/>
    <w:rsid w:val="000E53FB"/>
    <w:rsid w:val="000E7EBD"/>
    <w:rsid w:val="000F0A81"/>
    <w:rsid w:val="000F6065"/>
    <w:rsid w:val="001016E0"/>
    <w:rsid w:val="00103D2B"/>
    <w:rsid w:val="0011363A"/>
    <w:rsid w:val="00117EEB"/>
    <w:rsid w:val="00127408"/>
    <w:rsid w:val="00140D99"/>
    <w:rsid w:val="00163BF8"/>
    <w:rsid w:val="00184B80"/>
    <w:rsid w:val="00187AF0"/>
    <w:rsid w:val="001A4373"/>
    <w:rsid w:val="001D1CC6"/>
    <w:rsid w:val="001E4084"/>
    <w:rsid w:val="00202FC9"/>
    <w:rsid w:val="00213E69"/>
    <w:rsid w:val="00215B95"/>
    <w:rsid w:val="00232987"/>
    <w:rsid w:val="00242854"/>
    <w:rsid w:val="00243CE4"/>
    <w:rsid w:val="00251848"/>
    <w:rsid w:val="00253FA6"/>
    <w:rsid w:val="002577C8"/>
    <w:rsid w:val="0026413F"/>
    <w:rsid w:val="002740E0"/>
    <w:rsid w:val="0027767B"/>
    <w:rsid w:val="002851C1"/>
    <w:rsid w:val="00297920"/>
    <w:rsid w:val="002A54F1"/>
    <w:rsid w:val="002A6561"/>
    <w:rsid w:val="002B70C7"/>
    <w:rsid w:val="002C1B03"/>
    <w:rsid w:val="002C3FFA"/>
    <w:rsid w:val="002D2483"/>
    <w:rsid w:val="002D581B"/>
    <w:rsid w:val="00302FA6"/>
    <w:rsid w:val="003103F1"/>
    <w:rsid w:val="00324B65"/>
    <w:rsid w:val="00325AB8"/>
    <w:rsid w:val="00342C47"/>
    <w:rsid w:val="00343AAA"/>
    <w:rsid w:val="003440E2"/>
    <w:rsid w:val="00355ADF"/>
    <w:rsid w:val="00363AA9"/>
    <w:rsid w:val="00366C76"/>
    <w:rsid w:val="003873D5"/>
    <w:rsid w:val="003A5112"/>
    <w:rsid w:val="003B3100"/>
    <w:rsid w:val="003C08EA"/>
    <w:rsid w:val="003D2782"/>
    <w:rsid w:val="003D391B"/>
    <w:rsid w:val="003D785C"/>
    <w:rsid w:val="003E25F8"/>
    <w:rsid w:val="003E4854"/>
    <w:rsid w:val="003E704F"/>
    <w:rsid w:val="003F2B0A"/>
    <w:rsid w:val="003F7AD4"/>
    <w:rsid w:val="004007BC"/>
    <w:rsid w:val="0040606B"/>
    <w:rsid w:val="00415BC8"/>
    <w:rsid w:val="00432A43"/>
    <w:rsid w:val="004340F2"/>
    <w:rsid w:val="00444403"/>
    <w:rsid w:val="00480B41"/>
    <w:rsid w:val="004928BD"/>
    <w:rsid w:val="00492CB4"/>
    <w:rsid w:val="00497328"/>
    <w:rsid w:val="004C72E1"/>
    <w:rsid w:val="004C7ECC"/>
    <w:rsid w:val="004D7EE0"/>
    <w:rsid w:val="004F1D4C"/>
    <w:rsid w:val="005073D1"/>
    <w:rsid w:val="0053183F"/>
    <w:rsid w:val="00537C8B"/>
    <w:rsid w:val="00542709"/>
    <w:rsid w:val="00542FDF"/>
    <w:rsid w:val="005450DF"/>
    <w:rsid w:val="00557959"/>
    <w:rsid w:val="0056550C"/>
    <w:rsid w:val="00566FC9"/>
    <w:rsid w:val="005742E0"/>
    <w:rsid w:val="005815A5"/>
    <w:rsid w:val="0058663A"/>
    <w:rsid w:val="00587C57"/>
    <w:rsid w:val="00592EF5"/>
    <w:rsid w:val="005935A0"/>
    <w:rsid w:val="0059753B"/>
    <w:rsid w:val="005A30DD"/>
    <w:rsid w:val="005C40DD"/>
    <w:rsid w:val="005C4EC2"/>
    <w:rsid w:val="005D3C49"/>
    <w:rsid w:val="005D6B78"/>
    <w:rsid w:val="005E01A7"/>
    <w:rsid w:val="005E3239"/>
    <w:rsid w:val="005F56F9"/>
    <w:rsid w:val="005F714F"/>
    <w:rsid w:val="00606C7B"/>
    <w:rsid w:val="00610454"/>
    <w:rsid w:val="00650DCA"/>
    <w:rsid w:val="00651C9C"/>
    <w:rsid w:val="00654E54"/>
    <w:rsid w:val="00656C04"/>
    <w:rsid w:val="00660947"/>
    <w:rsid w:val="00663EA3"/>
    <w:rsid w:val="006767E6"/>
    <w:rsid w:val="00677D8F"/>
    <w:rsid w:val="006834F5"/>
    <w:rsid w:val="0069773F"/>
    <w:rsid w:val="006A322C"/>
    <w:rsid w:val="006A369E"/>
    <w:rsid w:val="006B4A0F"/>
    <w:rsid w:val="006B4A90"/>
    <w:rsid w:val="006C4C9C"/>
    <w:rsid w:val="006C58FD"/>
    <w:rsid w:val="006C5CB8"/>
    <w:rsid w:val="006D3692"/>
    <w:rsid w:val="006E6FEE"/>
    <w:rsid w:val="006F6F19"/>
    <w:rsid w:val="00705859"/>
    <w:rsid w:val="00706603"/>
    <w:rsid w:val="0070772A"/>
    <w:rsid w:val="00712978"/>
    <w:rsid w:val="00712A00"/>
    <w:rsid w:val="00713A38"/>
    <w:rsid w:val="00716F4D"/>
    <w:rsid w:val="0072737C"/>
    <w:rsid w:val="00740777"/>
    <w:rsid w:val="00741B43"/>
    <w:rsid w:val="00745674"/>
    <w:rsid w:val="00750DAF"/>
    <w:rsid w:val="00751F7E"/>
    <w:rsid w:val="00777375"/>
    <w:rsid w:val="00783DD5"/>
    <w:rsid w:val="00791009"/>
    <w:rsid w:val="0079149F"/>
    <w:rsid w:val="007E683F"/>
    <w:rsid w:val="007F01AA"/>
    <w:rsid w:val="007F72F8"/>
    <w:rsid w:val="00805FF1"/>
    <w:rsid w:val="00806B37"/>
    <w:rsid w:val="00812014"/>
    <w:rsid w:val="00851F8B"/>
    <w:rsid w:val="008531D4"/>
    <w:rsid w:val="008532E0"/>
    <w:rsid w:val="00866661"/>
    <w:rsid w:val="008749B6"/>
    <w:rsid w:val="00877C6A"/>
    <w:rsid w:val="00882049"/>
    <w:rsid w:val="008876DC"/>
    <w:rsid w:val="00890938"/>
    <w:rsid w:val="008955B4"/>
    <w:rsid w:val="008A6C74"/>
    <w:rsid w:val="008B260C"/>
    <w:rsid w:val="008B2FD9"/>
    <w:rsid w:val="008B57C7"/>
    <w:rsid w:val="008C6598"/>
    <w:rsid w:val="008D5E8B"/>
    <w:rsid w:val="00907324"/>
    <w:rsid w:val="00910E66"/>
    <w:rsid w:val="00912861"/>
    <w:rsid w:val="00916166"/>
    <w:rsid w:val="00920529"/>
    <w:rsid w:val="0093710B"/>
    <w:rsid w:val="00956902"/>
    <w:rsid w:val="00970826"/>
    <w:rsid w:val="00973E38"/>
    <w:rsid w:val="00980980"/>
    <w:rsid w:val="00992F92"/>
    <w:rsid w:val="0099628D"/>
    <w:rsid w:val="00996BFC"/>
    <w:rsid w:val="00996DA7"/>
    <w:rsid w:val="009A73A5"/>
    <w:rsid w:val="009B6570"/>
    <w:rsid w:val="009C1295"/>
    <w:rsid w:val="009C43EC"/>
    <w:rsid w:val="009E2E91"/>
    <w:rsid w:val="009E734F"/>
    <w:rsid w:val="009F241C"/>
    <w:rsid w:val="00A04331"/>
    <w:rsid w:val="00A04AB2"/>
    <w:rsid w:val="00A13AE6"/>
    <w:rsid w:val="00A25E60"/>
    <w:rsid w:val="00A270A3"/>
    <w:rsid w:val="00A4267F"/>
    <w:rsid w:val="00A53B26"/>
    <w:rsid w:val="00A75243"/>
    <w:rsid w:val="00A757BE"/>
    <w:rsid w:val="00A75F3E"/>
    <w:rsid w:val="00A80655"/>
    <w:rsid w:val="00A90BF0"/>
    <w:rsid w:val="00AB172C"/>
    <w:rsid w:val="00AB4F3E"/>
    <w:rsid w:val="00AC33A0"/>
    <w:rsid w:val="00AD1E68"/>
    <w:rsid w:val="00AE4155"/>
    <w:rsid w:val="00AE7BAD"/>
    <w:rsid w:val="00AF2E3B"/>
    <w:rsid w:val="00AF6FF2"/>
    <w:rsid w:val="00B01F83"/>
    <w:rsid w:val="00B232EB"/>
    <w:rsid w:val="00B30A46"/>
    <w:rsid w:val="00B30C32"/>
    <w:rsid w:val="00B660C7"/>
    <w:rsid w:val="00B75586"/>
    <w:rsid w:val="00B75798"/>
    <w:rsid w:val="00B76D73"/>
    <w:rsid w:val="00B83A73"/>
    <w:rsid w:val="00B94313"/>
    <w:rsid w:val="00B950C8"/>
    <w:rsid w:val="00BA2706"/>
    <w:rsid w:val="00BB0427"/>
    <w:rsid w:val="00BC2776"/>
    <w:rsid w:val="00BD1A9C"/>
    <w:rsid w:val="00BD5B75"/>
    <w:rsid w:val="00BD74EE"/>
    <w:rsid w:val="00BE6336"/>
    <w:rsid w:val="00BE7DBE"/>
    <w:rsid w:val="00BF0122"/>
    <w:rsid w:val="00BF0F56"/>
    <w:rsid w:val="00BF20A9"/>
    <w:rsid w:val="00BF6786"/>
    <w:rsid w:val="00C05E5F"/>
    <w:rsid w:val="00C16FBF"/>
    <w:rsid w:val="00C23BA7"/>
    <w:rsid w:val="00C2647B"/>
    <w:rsid w:val="00C467E7"/>
    <w:rsid w:val="00C60C0A"/>
    <w:rsid w:val="00C8086F"/>
    <w:rsid w:val="00C848FE"/>
    <w:rsid w:val="00CA3F0B"/>
    <w:rsid w:val="00CA6765"/>
    <w:rsid w:val="00CB538C"/>
    <w:rsid w:val="00CB77B6"/>
    <w:rsid w:val="00CC2E0C"/>
    <w:rsid w:val="00CD2C34"/>
    <w:rsid w:val="00CD7FA6"/>
    <w:rsid w:val="00CE2E7C"/>
    <w:rsid w:val="00CF07CD"/>
    <w:rsid w:val="00D00FBA"/>
    <w:rsid w:val="00D04A4D"/>
    <w:rsid w:val="00D07244"/>
    <w:rsid w:val="00D2030F"/>
    <w:rsid w:val="00D255C9"/>
    <w:rsid w:val="00D36826"/>
    <w:rsid w:val="00D41B52"/>
    <w:rsid w:val="00D46310"/>
    <w:rsid w:val="00D46C59"/>
    <w:rsid w:val="00D46EA4"/>
    <w:rsid w:val="00D543B4"/>
    <w:rsid w:val="00D7614A"/>
    <w:rsid w:val="00D827AF"/>
    <w:rsid w:val="00D945F3"/>
    <w:rsid w:val="00D968B1"/>
    <w:rsid w:val="00DA62F7"/>
    <w:rsid w:val="00DA64E1"/>
    <w:rsid w:val="00DC6EED"/>
    <w:rsid w:val="00DE00D2"/>
    <w:rsid w:val="00DE1EAC"/>
    <w:rsid w:val="00DE76A8"/>
    <w:rsid w:val="00E046A7"/>
    <w:rsid w:val="00E109AC"/>
    <w:rsid w:val="00E1230F"/>
    <w:rsid w:val="00E230BA"/>
    <w:rsid w:val="00E25D19"/>
    <w:rsid w:val="00E34C67"/>
    <w:rsid w:val="00E37402"/>
    <w:rsid w:val="00E43C77"/>
    <w:rsid w:val="00E524C0"/>
    <w:rsid w:val="00E6734E"/>
    <w:rsid w:val="00E70680"/>
    <w:rsid w:val="00E724FF"/>
    <w:rsid w:val="00E82236"/>
    <w:rsid w:val="00E85384"/>
    <w:rsid w:val="00E96EB4"/>
    <w:rsid w:val="00E97443"/>
    <w:rsid w:val="00E97DDE"/>
    <w:rsid w:val="00EA003E"/>
    <w:rsid w:val="00EA6453"/>
    <w:rsid w:val="00EB39BE"/>
    <w:rsid w:val="00EC1E8F"/>
    <w:rsid w:val="00ED1090"/>
    <w:rsid w:val="00ED3386"/>
    <w:rsid w:val="00EE5221"/>
    <w:rsid w:val="00F12F7B"/>
    <w:rsid w:val="00F14905"/>
    <w:rsid w:val="00F37338"/>
    <w:rsid w:val="00F41504"/>
    <w:rsid w:val="00F416AC"/>
    <w:rsid w:val="00F516FC"/>
    <w:rsid w:val="00F778DA"/>
    <w:rsid w:val="00F8123A"/>
    <w:rsid w:val="00F8557D"/>
    <w:rsid w:val="00FA16B0"/>
    <w:rsid w:val="00FA1EC6"/>
    <w:rsid w:val="00FB0391"/>
    <w:rsid w:val="00FB13FC"/>
    <w:rsid w:val="00FB7769"/>
    <w:rsid w:val="00FC3F74"/>
    <w:rsid w:val="00FC50A4"/>
    <w:rsid w:val="00FD10FF"/>
    <w:rsid w:val="00FD131C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1CDC"/>
  <w15:docId w15:val="{551CCFA0-0499-4682-8000-279C4E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91B"/>
  </w:style>
  <w:style w:type="paragraph" w:styleId="a5">
    <w:name w:val="footer"/>
    <w:basedOn w:val="a"/>
    <w:link w:val="a6"/>
    <w:uiPriority w:val="99"/>
    <w:unhideWhenUsed/>
    <w:rsid w:val="003D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91B"/>
  </w:style>
  <w:style w:type="paragraph" w:styleId="a7">
    <w:name w:val="Balloon Text"/>
    <w:basedOn w:val="a"/>
    <w:link w:val="a8"/>
    <w:uiPriority w:val="99"/>
    <w:semiHidden/>
    <w:unhideWhenUsed/>
    <w:rsid w:val="003D3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9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C5C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5C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5CB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5C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5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BFA9-33DD-4E68-A35D-99D1C03D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KOBE-CCR</dc:creator>
  <cp:keywords/>
  <dc:description/>
  <cp:lastModifiedBy>倫理審査室</cp:lastModifiedBy>
  <cp:revision>2</cp:revision>
  <cp:lastPrinted>2017-04-13T01:54:00Z</cp:lastPrinted>
  <dcterms:created xsi:type="dcterms:W3CDTF">2017-05-17T04:22:00Z</dcterms:created>
  <dcterms:modified xsi:type="dcterms:W3CDTF">2017-05-17T04:22:00Z</dcterms:modified>
</cp:coreProperties>
</file>