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4795" w14:textId="57A05F9C" w:rsidR="00562C2C" w:rsidRPr="00AA3931" w:rsidRDefault="00562C2C" w:rsidP="00562C2C">
      <w:pPr>
        <w:rPr>
          <w:rFonts w:ascii="ＭＳ 明朝" w:eastAsia="ＭＳ 明朝" w:hAnsi="ＭＳ 明朝"/>
        </w:rPr>
      </w:pPr>
      <w:r w:rsidRPr="00AA3931">
        <w:rPr>
          <w:rFonts w:ascii="ＭＳ 明朝" w:eastAsia="ＭＳ 明朝" w:hAnsi="ＭＳ 明朝" w:hint="eastAsia"/>
        </w:rPr>
        <w:t>インフォームド・コンセントの手続き等の簡略化</w:t>
      </w:r>
    </w:p>
    <w:p w14:paraId="2550F5F9" w14:textId="77777777" w:rsidR="00562C2C" w:rsidRDefault="00562C2C" w:rsidP="00562C2C"/>
    <w:p w14:paraId="2DF918F1" w14:textId="64CABDE6" w:rsidR="00562C2C" w:rsidRDefault="00434354" w:rsidP="00562C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</w:t>
      </w:r>
      <w:r w:rsidRPr="00562C2C">
        <w:rPr>
          <w:rFonts w:ascii="ＭＳ 明朝" w:eastAsia="ＭＳ 明朝" w:hAnsi="ＭＳ 明朝" w:hint="eastAsia"/>
          <w:sz w:val="22"/>
        </w:rPr>
        <w:t>簡略化の要件</w:t>
      </w:r>
      <w:r>
        <w:rPr>
          <w:rFonts w:ascii="ＭＳ 明朝" w:eastAsia="ＭＳ 明朝" w:hAnsi="ＭＳ 明朝" w:hint="eastAsia"/>
          <w:sz w:val="22"/>
        </w:rPr>
        <w:t>》</w:t>
      </w:r>
    </w:p>
    <w:p w14:paraId="231902A7" w14:textId="1594E9BE" w:rsidR="00562C2C" w:rsidRPr="00562C2C" w:rsidRDefault="00562C2C" w:rsidP="0043435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要件を満たす場合、チェック及びその理由を記載してください。</w:t>
      </w:r>
    </w:p>
    <w:p w14:paraId="01CDC357" w14:textId="0111E651" w:rsidR="00562C2C" w:rsidRPr="00997A7C" w:rsidRDefault="00562C2C" w:rsidP="00562C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97A7C">
        <w:rPr>
          <w:rFonts w:ascii="ＭＳ 明朝" w:eastAsia="ＭＳ 明朝" w:hAnsi="ＭＳ 明朝" w:hint="eastAsia"/>
          <w:sz w:val="22"/>
        </w:rPr>
        <w:t>①　研究の実施に侵襲（軽微な侵襲を除く。）を伴わないこと</w:t>
      </w:r>
    </w:p>
    <w:p w14:paraId="23BF5056" w14:textId="13C394EA" w:rsidR="00562C2C" w:rsidRDefault="00562C2C" w:rsidP="00562C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62C2C">
        <w:rPr>
          <w:rFonts w:ascii="ＭＳ 明朝" w:eastAsia="ＭＳ 明朝" w:hAnsi="ＭＳ 明朝" w:hint="eastAsia"/>
          <w:sz w:val="22"/>
        </w:rPr>
        <w:t>②　手続を簡略化することが、研究対象者の不利益とならないこと</w:t>
      </w:r>
    </w:p>
    <w:p w14:paraId="6BE55430" w14:textId="375DE442" w:rsidR="00562C2C" w:rsidRDefault="00562C2C" w:rsidP="00562C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理由：</w:t>
      </w:r>
    </w:p>
    <w:p w14:paraId="22754AAB" w14:textId="77777777" w:rsidR="00562C2C" w:rsidRPr="00562C2C" w:rsidRDefault="00562C2C" w:rsidP="00562C2C">
      <w:pPr>
        <w:rPr>
          <w:rFonts w:ascii="ＭＳ 明朝" w:eastAsia="ＭＳ 明朝" w:hAnsi="ＭＳ 明朝"/>
          <w:sz w:val="22"/>
        </w:rPr>
      </w:pPr>
    </w:p>
    <w:p w14:paraId="7D79B267" w14:textId="4B818FFF" w:rsidR="00562C2C" w:rsidRDefault="00562C2C" w:rsidP="00562C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62C2C">
        <w:rPr>
          <w:rFonts w:ascii="ＭＳ 明朝" w:eastAsia="ＭＳ 明朝" w:hAnsi="ＭＳ 明朝" w:hint="eastAsia"/>
          <w:sz w:val="22"/>
        </w:rPr>
        <w:t>③　手続を簡略化しなければ、研究の実施が困難であり、又は研究の価値を著しく損ねること</w:t>
      </w:r>
    </w:p>
    <w:p w14:paraId="447E0BCB" w14:textId="53E96387" w:rsidR="00562C2C" w:rsidRDefault="00562C2C" w:rsidP="00562C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理由：</w:t>
      </w:r>
    </w:p>
    <w:p w14:paraId="722C893E" w14:textId="4B754843" w:rsidR="00562C2C" w:rsidRPr="00562C2C" w:rsidRDefault="00562C2C" w:rsidP="00562C2C">
      <w:pPr>
        <w:rPr>
          <w:rFonts w:ascii="ＭＳ 明朝" w:eastAsia="ＭＳ 明朝" w:hAnsi="ＭＳ 明朝"/>
          <w:sz w:val="22"/>
        </w:rPr>
      </w:pPr>
    </w:p>
    <w:p w14:paraId="40BE1E57" w14:textId="5032FBF1" w:rsidR="00562C2C" w:rsidRPr="00562C2C" w:rsidRDefault="00562C2C" w:rsidP="00562C2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62C2C">
        <w:rPr>
          <w:rFonts w:ascii="ＭＳ 明朝" w:eastAsia="ＭＳ 明朝" w:hAnsi="ＭＳ 明朝" w:hint="eastAsia"/>
          <w:sz w:val="22"/>
        </w:rPr>
        <w:t>④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62C2C">
        <w:rPr>
          <w:rFonts w:ascii="ＭＳ 明朝" w:eastAsia="ＭＳ 明朝" w:hAnsi="ＭＳ 明朝" w:hint="eastAsia"/>
          <w:sz w:val="22"/>
        </w:rPr>
        <w:t>社会的に重要性が高い研究と認められるものであること</w:t>
      </w:r>
    </w:p>
    <w:p w14:paraId="5FFBDC91" w14:textId="2F537422" w:rsidR="00562C2C" w:rsidRDefault="00562C2C" w:rsidP="00562C2C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</w:t>
      </w:r>
      <w:r w:rsidRPr="00562C2C">
        <w:rPr>
          <w:rFonts w:ascii="ＭＳ 明朝" w:eastAsia="ＭＳ 明朝" w:hAnsi="ＭＳ 明朝" w:hint="eastAsia"/>
        </w:rPr>
        <w:t>理由：</w:t>
      </w:r>
    </w:p>
    <w:p w14:paraId="2F9B12E5" w14:textId="77777777" w:rsidR="00434354" w:rsidRPr="00434354" w:rsidRDefault="00434354" w:rsidP="00562C2C">
      <w:pPr>
        <w:rPr>
          <w:rFonts w:ascii="ＭＳ 明朝" w:eastAsia="ＭＳ 明朝" w:hAnsi="ＭＳ 明朝"/>
        </w:rPr>
      </w:pPr>
    </w:p>
    <w:p w14:paraId="74989AE0" w14:textId="1D7A7558" w:rsidR="00154697" w:rsidRPr="00562C2C" w:rsidRDefault="00154697" w:rsidP="00154697">
      <w:pPr>
        <w:rPr>
          <w:rFonts w:ascii="ＭＳ 明朝" w:eastAsia="ＭＳ 明朝" w:hAnsi="ＭＳ 明朝"/>
          <w:sz w:val="22"/>
        </w:rPr>
      </w:pPr>
    </w:p>
    <w:p w14:paraId="7DF46F15" w14:textId="6D53953B" w:rsidR="00154697" w:rsidRDefault="00434354" w:rsidP="001546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《簡略化の処置》</w:t>
      </w:r>
    </w:p>
    <w:p w14:paraId="1268A0AF" w14:textId="21C4999F" w:rsidR="00562C2C" w:rsidRPr="006B6D97" w:rsidRDefault="006B6D97" w:rsidP="006B6D97">
      <w:pPr>
        <w:ind w:firstLineChars="100" w:firstLine="220"/>
        <w:rPr>
          <w:rFonts w:ascii="ＭＳ 明朝" w:eastAsia="ＭＳ 明朝" w:hAnsi="ＭＳ 明朝"/>
          <w:sz w:val="22"/>
        </w:rPr>
      </w:pPr>
      <w:r w:rsidRPr="006B6D97">
        <w:rPr>
          <w:rFonts w:ascii="ＭＳ 明朝" w:eastAsia="ＭＳ 明朝" w:hAnsi="ＭＳ 明朝" w:hint="eastAsia"/>
          <w:sz w:val="22"/>
        </w:rPr>
        <w:t>①～③のうち、</w:t>
      </w:r>
      <w:r w:rsidR="00866F2A" w:rsidRPr="006B6D97">
        <w:rPr>
          <w:rFonts w:ascii="ＭＳ 明朝" w:eastAsia="ＭＳ 明朝" w:hAnsi="ＭＳ 明朝" w:hint="eastAsia"/>
          <w:sz w:val="22"/>
        </w:rPr>
        <w:t>該当する</w:t>
      </w:r>
      <w:r w:rsidR="00434354" w:rsidRPr="006B6D97">
        <w:rPr>
          <w:rFonts w:ascii="ＭＳ 明朝" w:eastAsia="ＭＳ 明朝" w:hAnsi="ＭＳ 明朝" w:hint="eastAsia"/>
          <w:sz w:val="22"/>
        </w:rPr>
        <w:t>もの</w:t>
      </w:r>
      <w:r w:rsidR="00866F2A" w:rsidRPr="006B6D97">
        <w:rPr>
          <w:rFonts w:ascii="ＭＳ 明朝" w:eastAsia="ＭＳ 明朝" w:hAnsi="ＭＳ 明朝" w:hint="eastAsia"/>
          <w:sz w:val="22"/>
        </w:rPr>
        <w:t>にチェックをし、その方法を詳細に記載してください。</w:t>
      </w:r>
    </w:p>
    <w:p w14:paraId="70CAF099" w14:textId="77777777" w:rsidR="00866F2A" w:rsidRPr="00866F2A" w:rsidRDefault="00866F2A" w:rsidP="00866F2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66F2A">
        <w:rPr>
          <w:rFonts w:ascii="ＭＳ 明朝" w:eastAsia="ＭＳ 明朝" w:hAnsi="ＭＳ 明朝" w:hint="eastAsia"/>
          <w:sz w:val="22"/>
        </w:rPr>
        <w:t>①</w:t>
      </w:r>
      <w:r w:rsidRPr="00866F2A">
        <w:rPr>
          <w:rFonts w:ascii="ＭＳ 明朝" w:eastAsia="ＭＳ 明朝" w:hAnsi="ＭＳ 明朝"/>
          <w:sz w:val="22"/>
        </w:rPr>
        <w:t xml:space="preserve"> 研究対象者等が含まれる集団に対し、試料・情報の取得及び利用の目的及び内容（方法を含む。）について広報すること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66F2A" w14:paraId="0192D9D7" w14:textId="77777777" w:rsidTr="006B6D97">
        <w:tc>
          <w:tcPr>
            <w:tcW w:w="9315" w:type="dxa"/>
          </w:tcPr>
          <w:p w14:paraId="6CFD9775" w14:textId="6B30AD29" w:rsidR="00866F2A" w:rsidRDefault="00866F2A" w:rsidP="00866F2A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方法：</w:t>
            </w:r>
          </w:p>
          <w:p w14:paraId="7164EFBD" w14:textId="77777777" w:rsidR="00866F2A" w:rsidRDefault="00866F2A" w:rsidP="00866F2A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  <w:p w14:paraId="3D264E33" w14:textId="57A85F82" w:rsidR="00866F2A" w:rsidRDefault="00866F2A" w:rsidP="00866F2A">
            <w:pPr>
              <w:pStyle w:val="a3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FC50DA" w14:textId="59F05313" w:rsidR="00154697" w:rsidRDefault="00154697" w:rsidP="00866F2A">
      <w:pPr>
        <w:rPr>
          <w:rFonts w:ascii="ＭＳ 明朝" w:eastAsia="ＭＳ 明朝" w:hAnsi="ＭＳ 明朝"/>
          <w:sz w:val="22"/>
        </w:rPr>
      </w:pPr>
    </w:p>
    <w:p w14:paraId="73AFE354" w14:textId="2AF1DC57" w:rsidR="00866F2A" w:rsidRPr="00866F2A" w:rsidRDefault="00866F2A" w:rsidP="00866F2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866F2A">
        <w:rPr>
          <w:rFonts w:ascii="ＭＳ 明朝" w:eastAsia="ＭＳ 明朝" w:hAnsi="ＭＳ 明朝" w:hint="eastAsia"/>
          <w:sz w:val="22"/>
        </w:rPr>
        <w:t>②</w:t>
      </w:r>
      <w:r w:rsidRPr="00866F2A">
        <w:rPr>
          <w:rFonts w:ascii="ＭＳ 明朝" w:eastAsia="ＭＳ 明朝" w:hAnsi="ＭＳ 明朝"/>
          <w:sz w:val="22"/>
        </w:rPr>
        <w:t xml:space="preserve"> 研究対象者等に対し、速やかに、事後的説明（集団に対するものを含む。）を行うこと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66F2A" w14:paraId="24E13876" w14:textId="77777777" w:rsidTr="006B6D97">
        <w:tc>
          <w:tcPr>
            <w:tcW w:w="9315" w:type="dxa"/>
          </w:tcPr>
          <w:p w14:paraId="151A93FB" w14:textId="456FF328" w:rsidR="00866F2A" w:rsidRDefault="00866F2A" w:rsidP="001546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方法：</w:t>
            </w:r>
          </w:p>
          <w:p w14:paraId="53AB894E" w14:textId="77777777" w:rsidR="00866F2A" w:rsidRDefault="00866F2A" w:rsidP="00154697">
            <w:pPr>
              <w:rPr>
                <w:rFonts w:ascii="ＭＳ 明朝" w:eastAsia="ＭＳ 明朝" w:hAnsi="ＭＳ 明朝"/>
                <w:sz w:val="22"/>
              </w:rPr>
            </w:pPr>
          </w:p>
          <w:p w14:paraId="49498788" w14:textId="37ABC4D9" w:rsidR="00866F2A" w:rsidRDefault="00866F2A" w:rsidP="0015469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DBBA450" w14:textId="529B8700" w:rsidR="00154697" w:rsidRPr="00562C2C" w:rsidRDefault="00154697" w:rsidP="00154697">
      <w:pPr>
        <w:rPr>
          <w:rFonts w:ascii="ＭＳ 明朝" w:eastAsia="ＭＳ 明朝" w:hAnsi="ＭＳ 明朝"/>
          <w:sz w:val="22"/>
        </w:rPr>
      </w:pPr>
    </w:p>
    <w:p w14:paraId="0D15A1B2" w14:textId="1BD5939A" w:rsidR="00866F2A" w:rsidRPr="00866F2A" w:rsidRDefault="00866F2A" w:rsidP="00154697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866F2A">
        <w:rPr>
          <w:rFonts w:ascii="ＭＳ 明朝" w:eastAsia="ＭＳ 明朝" w:hAnsi="ＭＳ 明朝" w:hint="eastAsia"/>
          <w:sz w:val="22"/>
        </w:rPr>
        <w:t>③</w:t>
      </w:r>
      <w:r w:rsidRPr="00866F2A">
        <w:rPr>
          <w:rFonts w:ascii="ＭＳ 明朝" w:eastAsia="ＭＳ 明朝" w:hAnsi="ＭＳ 明朝"/>
          <w:sz w:val="22"/>
        </w:rPr>
        <w:t xml:space="preserve"> 長期間にわたって継続的に試料・情報が取得され、又は利用される場合には、社会に対し、その実情を当該試料・情報の取得又は利用の目的及び方法を含めて広報し、社会に周知されるよう努めること</w:t>
      </w:r>
      <w:r w:rsidRPr="00866F2A">
        <w:rPr>
          <w:rFonts w:ascii="ＭＳ Ｐ明朝" w:eastAsia="ＭＳ Ｐ明朝" w:hAnsi="ＭＳ Ｐ明朝" w:hint="eastAsia"/>
          <w:sz w:val="22"/>
        </w:rPr>
        <w:t xml:space="preserve">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15"/>
      </w:tblGrid>
      <w:tr w:rsidR="00866F2A" w14:paraId="52F454AE" w14:textId="77777777" w:rsidTr="006B6D97">
        <w:tc>
          <w:tcPr>
            <w:tcW w:w="9315" w:type="dxa"/>
          </w:tcPr>
          <w:p w14:paraId="36DCFF56" w14:textId="77777777" w:rsidR="00866F2A" w:rsidRDefault="00866F2A" w:rsidP="0043435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方法：</w:t>
            </w:r>
          </w:p>
          <w:p w14:paraId="43304C70" w14:textId="77777777" w:rsidR="00434354" w:rsidRDefault="00434354" w:rsidP="0043435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0E8182D" w14:textId="573C6660" w:rsidR="00434354" w:rsidRDefault="00434354" w:rsidP="004343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F37D454" w14:textId="7DD8DFD7" w:rsidR="001B39FA" w:rsidRDefault="001B39FA" w:rsidP="00154697">
      <w:pPr>
        <w:rPr>
          <w:rFonts w:ascii="ＭＳ Ｐ明朝" w:eastAsia="ＭＳ Ｐ明朝" w:hAnsi="ＭＳ Ｐ明朝"/>
          <w:sz w:val="22"/>
        </w:rPr>
      </w:pPr>
    </w:p>
    <w:p w14:paraId="04103338" w14:textId="77777777" w:rsidR="00997A7C" w:rsidRDefault="00997A7C" w:rsidP="00154697">
      <w:pPr>
        <w:rPr>
          <w:rFonts w:ascii="ＭＳ Ｐ明朝" w:eastAsia="ＭＳ Ｐ明朝" w:hAnsi="ＭＳ Ｐ明朝"/>
          <w:sz w:val="22"/>
        </w:rPr>
      </w:pPr>
    </w:p>
    <w:p w14:paraId="13250574" w14:textId="70425BED" w:rsidR="00434354" w:rsidRPr="00997A7C" w:rsidRDefault="00434354" w:rsidP="00434354">
      <w:pPr>
        <w:jc w:val="center"/>
        <w:rPr>
          <w:rFonts w:ascii="ＭＳ Ｐ明朝" w:eastAsia="ＭＳ Ｐ明朝" w:hAnsi="ＭＳ Ｐ明朝"/>
          <w:color w:val="FF0000"/>
          <w:sz w:val="24"/>
          <w:szCs w:val="24"/>
          <w:u w:val="double"/>
        </w:rPr>
      </w:pPr>
      <w:r w:rsidRPr="00997A7C">
        <w:rPr>
          <w:rFonts w:ascii="ＭＳ Ｐ明朝" w:eastAsia="ＭＳ Ｐ明朝" w:hAnsi="ＭＳ Ｐ明朝" w:hint="eastAsia"/>
          <w:color w:val="FF0000"/>
          <w:sz w:val="24"/>
          <w:szCs w:val="24"/>
          <w:u w:val="double"/>
        </w:rPr>
        <w:t>※倫理審査委員会で承認された場合のみ、簡略化の手続きが可能となります。</w:t>
      </w:r>
    </w:p>
    <w:sectPr w:rsidR="00434354" w:rsidRPr="00997A7C" w:rsidSect="001546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E4E9" w14:textId="77777777" w:rsidR="00BF5086" w:rsidRDefault="00BF5086" w:rsidP="001B39FA">
      <w:r>
        <w:separator/>
      </w:r>
    </w:p>
  </w:endnote>
  <w:endnote w:type="continuationSeparator" w:id="0">
    <w:p w14:paraId="16153D5B" w14:textId="77777777" w:rsidR="00BF5086" w:rsidRDefault="00BF5086" w:rsidP="001B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35EB" w14:textId="77777777" w:rsidR="00C82257" w:rsidRDefault="00C8225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1E736" w14:textId="3A1A8B6B" w:rsidR="001B39FA" w:rsidRDefault="00C82257" w:rsidP="001B39FA">
    <w:pPr>
      <w:pStyle w:val="a7"/>
      <w:jc w:val="right"/>
    </w:pPr>
    <w:r>
      <w:rPr>
        <w:rFonts w:ascii="メイリオ" w:eastAsia="メイリオ" w:hAnsi="メイリオ" w:hint="eastAsia"/>
        <w:color w:val="000000"/>
        <w:sz w:val="17"/>
        <w:szCs w:val="17"/>
        <w:shd w:val="clear" w:color="auto" w:fill="FFFFFF"/>
      </w:rPr>
      <w:t>©2016　Shiga University of Medical Science Research Ethics Committee.</w:t>
    </w:r>
    <w:r>
      <w:rPr>
        <w:rFonts w:ascii="メイリオ" w:eastAsia="メイリオ" w:hAnsi="メイリオ" w:hint="eastAsia"/>
        <w:color w:val="000000"/>
        <w:sz w:val="17"/>
        <w:szCs w:val="17"/>
        <w:shd w:val="clear" w:color="auto" w:fill="FFFFFF"/>
      </w:rPr>
      <w:t xml:space="preserve">　　　　　　　　　</w:t>
    </w:r>
    <w:r w:rsidR="001B39FA">
      <w:t>Ver.1.0 2022/7/</w:t>
    </w:r>
    <w:r w:rsidR="00F370BA">
      <w:rPr>
        <w:rFonts w:hint="eastAsia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6300" w14:textId="77777777" w:rsidR="00C82257" w:rsidRDefault="00C822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B36D" w14:textId="77777777" w:rsidR="00BF5086" w:rsidRDefault="00BF5086" w:rsidP="001B39FA">
      <w:r>
        <w:separator/>
      </w:r>
    </w:p>
  </w:footnote>
  <w:footnote w:type="continuationSeparator" w:id="0">
    <w:p w14:paraId="2F26928B" w14:textId="77777777" w:rsidR="00BF5086" w:rsidRDefault="00BF5086" w:rsidP="001B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BE7A" w14:textId="77777777" w:rsidR="00C82257" w:rsidRDefault="00C822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4CAC" w14:textId="74662888" w:rsidR="001B39FA" w:rsidRPr="00AA3931" w:rsidRDefault="001B39FA" w:rsidP="001B39FA">
    <w:pPr>
      <w:pStyle w:val="a5"/>
      <w:jc w:val="left"/>
      <w:rPr>
        <w:rFonts w:ascii="ＭＳ 明朝" w:eastAsia="ＭＳ 明朝" w:hAnsi="ＭＳ 明朝"/>
      </w:rPr>
    </w:pPr>
    <w:r w:rsidRPr="00AA3931">
      <w:rPr>
        <w:rFonts w:ascii="ＭＳ 明朝" w:eastAsia="ＭＳ 明朝" w:hAnsi="ＭＳ 明朝" w:hint="eastAsia"/>
      </w:rPr>
      <w:t>（</w:t>
    </w:r>
    <w:r w:rsidRPr="00AA3931">
      <w:rPr>
        <w:rFonts w:ascii="ＭＳ 明朝" w:eastAsia="ＭＳ 明朝" w:hAnsi="ＭＳ 明朝" w:hint="eastAsia"/>
      </w:rPr>
      <w:t>別紙）</w:t>
    </w:r>
    <w:r w:rsidRPr="00AA3931">
      <w:rPr>
        <w:rFonts w:ascii="Times New Roman" w:eastAsia="ＭＳ 明朝" w:hAnsi="Times New Roman" w:cs="Times New Roman"/>
      </w:rPr>
      <w:t>IC</w:t>
    </w:r>
    <w:r w:rsidRPr="00AA3931">
      <w:rPr>
        <w:rFonts w:ascii="ＭＳ 明朝" w:eastAsia="ＭＳ 明朝" w:hAnsi="ＭＳ 明朝" w:hint="eastAsia"/>
      </w:rPr>
      <w:t>の簡略化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F59F" w14:textId="77777777" w:rsidR="00C82257" w:rsidRDefault="00C822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A28"/>
    <w:multiLevelType w:val="hybridMultilevel"/>
    <w:tmpl w:val="8F5C4C60"/>
    <w:lvl w:ilvl="0" w:tplc="881E8D4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8B76A2D"/>
    <w:multiLevelType w:val="hybridMultilevel"/>
    <w:tmpl w:val="947AA4A8"/>
    <w:lvl w:ilvl="0" w:tplc="4E0CA6F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E8621BE"/>
    <w:multiLevelType w:val="hybridMultilevel"/>
    <w:tmpl w:val="E390BFE8"/>
    <w:lvl w:ilvl="0" w:tplc="143C85C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FFA76B8"/>
    <w:multiLevelType w:val="hybridMultilevel"/>
    <w:tmpl w:val="D61217FE"/>
    <w:lvl w:ilvl="0" w:tplc="BA1449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7818192">
    <w:abstractNumId w:val="3"/>
  </w:num>
  <w:num w:numId="2" w16cid:durableId="2080128664">
    <w:abstractNumId w:val="2"/>
  </w:num>
  <w:num w:numId="3" w16cid:durableId="1542594782">
    <w:abstractNumId w:val="1"/>
  </w:num>
  <w:num w:numId="4" w16cid:durableId="53261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97"/>
    <w:rsid w:val="00114156"/>
    <w:rsid w:val="00154697"/>
    <w:rsid w:val="001B39FA"/>
    <w:rsid w:val="00253E4D"/>
    <w:rsid w:val="00406D8A"/>
    <w:rsid w:val="00434354"/>
    <w:rsid w:val="00546763"/>
    <w:rsid w:val="00553340"/>
    <w:rsid w:val="00562C2C"/>
    <w:rsid w:val="006B6D97"/>
    <w:rsid w:val="00866F2A"/>
    <w:rsid w:val="00997A7C"/>
    <w:rsid w:val="00AA3931"/>
    <w:rsid w:val="00AF280E"/>
    <w:rsid w:val="00BF5086"/>
    <w:rsid w:val="00C82257"/>
    <w:rsid w:val="00ED53B9"/>
    <w:rsid w:val="00F3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65A84"/>
  <w15:chartTrackingRefBased/>
  <w15:docId w15:val="{CDE35C77-D460-4090-B78C-C941243D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697"/>
    <w:pPr>
      <w:ind w:leftChars="400" w:left="840"/>
    </w:pPr>
  </w:style>
  <w:style w:type="table" w:styleId="a4">
    <w:name w:val="Table Grid"/>
    <w:basedOn w:val="a1"/>
    <w:uiPriority w:val="39"/>
    <w:rsid w:val="0086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9FA"/>
  </w:style>
  <w:style w:type="paragraph" w:styleId="a7">
    <w:name w:val="footer"/>
    <w:basedOn w:val="a"/>
    <w:link w:val="a8"/>
    <w:uiPriority w:val="99"/>
    <w:unhideWhenUsed/>
    <w:rsid w:val="001B3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滋賀医大 倫理審査室</dc:creator>
  <cp:keywords/>
  <dc:description/>
  <cp:lastModifiedBy>maekawa yumi</cp:lastModifiedBy>
  <cp:revision>8</cp:revision>
  <dcterms:created xsi:type="dcterms:W3CDTF">2022-07-08T11:39:00Z</dcterms:created>
  <dcterms:modified xsi:type="dcterms:W3CDTF">2022-07-21T01:03:00Z</dcterms:modified>
</cp:coreProperties>
</file>