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4097EDFB" w14:textId="1F9189A8" w:rsidR="00B85C8A" w:rsidRPr="00EF7524" w:rsidRDefault="00B85C8A">
      <w:pPr>
        <w:rPr>
          <w:color w:val="auto"/>
        </w:rPr>
      </w:pPr>
    </w:p>
    <w:p w14:paraId="4317ECFA" w14:textId="4B410A0E" w:rsidR="00EA61C5" w:rsidRDefault="00EA61C5">
      <w:pPr>
        <w:rPr>
          <w:color w:val="auto"/>
        </w:rPr>
      </w:pPr>
    </w:p>
    <w:p w14:paraId="192BA6E9" w14:textId="77777777" w:rsidR="00F42DFF" w:rsidRPr="00EA61C5" w:rsidRDefault="00F42DFF">
      <w:pPr>
        <w:rPr>
          <w:color w:val="auto"/>
        </w:rPr>
      </w:pPr>
    </w:p>
    <w:p w14:paraId="5C59A208" w14:textId="0C56A845" w:rsidR="00B85C8A" w:rsidRPr="0046495D" w:rsidRDefault="00AA7798" w:rsidP="00B85C8A">
      <w:pPr>
        <w:overflowPunct/>
        <w:adjustRightInd/>
        <w:ind w:right="118" w:firstLineChars="200" w:firstLine="452"/>
        <w:textAlignment w:val="auto"/>
        <w:rPr>
          <w:rFonts w:asciiTheme="majorEastAsia" w:eastAsiaTheme="majorEastAsia" w:hAnsiTheme="majorEastAsia" w:cstheme="minorBidi"/>
          <w:color w:val="auto"/>
          <w:kern w:val="2"/>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B85C8A" w:rsidRPr="0046495D">
        <w:rPr>
          <w:rFonts w:ascii="ＭＳ ゴシック" w:cs="ＭＳ ゴシック" w:hint="eastAsia"/>
          <w:color w:val="auto"/>
          <w:spacing w:val="8"/>
        </w:rPr>
        <w:t xml:space="preserve">　　　　　　　　　　</w:t>
      </w:r>
      <w:r w:rsidR="00B85C8A" w:rsidRPr="0046495D">
        <w:rPr>
          <w:rFonts w:asciiTheme="majorEastAsia" w:eastAsiaTheme="majorEastAsia" w:hAnsiTheme="majorEastAsia" w:cstheme="minorBidi" w:hint="eastAsia"/>
          <w:color w:val="auto"/>
          <w:kern w:val="2"/>
          <w:sz w:val="18"/>
          <w:szCs w:val="18"/>
        </w:rPr>
        <w:t>（様式標準１　別紙</w:t>
      </w:r>
      <w:r w:rsidR="00A2258A">
        <w:rPr>
          <w:rFonts w:asciiTheme="majorEastAsia" w:eastAsiaTheme="majorEastAsia" w:hAnsiTheme="majorEastAsia" w:cstheme="minorBidi" w:hint="eastAsia"/>
          <w:color w:val="auto"/>
          <w:kern w:val="2"/>
          <w:sz w:val="18"/>
          <w:szCs w:val="18"/>
        </w:rPr>
        <w:t xml:space="preserve">　</w:t>
      </w:r>
      <w:r w:rsidR="003B7210">
        <w:rPr>
          <w:rFonts w:asciiTheme="majorEastAsia" w:eastAsiaTheme="majorEastAsia" w:hAnsiTheme="majorEastAsia" w:cstheme="minorBidi" w:hint="eastAsia"/>
          <w:color w:val="auto"/>
          <w:kern w:val="2"/>
          <w:sz w:val="18"/>
          <w:szCs w:val="18"/>
        </w:rPr>
        <w:t>周術期</w:t>
      </w:r>
      <w:r w:rsidR="00A2258A">
        <w:rPr>
          <w:rFonts w:asciiTheme="majorEastAsia" w:eastAsiaTheme="majorEastAsia" w:hAnsiTheme="majorEastAsia" w:cstheme="minorBidi" w:hint="eastAsia"/>
          <w:color w:val="auto"/>
          <w:kern w:val="2"/>
          <w:sz w:val="18"/>
          <w:szCs w:val="18"/>
        </w:rPr>
        <w:t>麻酔管理領域</w:t>
      </w:r>
      <w:r w:rsidR="00B85C8A" w:rsidRPr="0046495D">
        <w:rPr>
          <w:rFonts w:asciiTheme="majorEastAsia" w:eastAsiaTheme="majorEastAsia" w:hAnsiTheme="majorEastAsia" w:cstheme="minorBidi" w:hint="eastAsia"/>
          <w:color w:val="auto"/>
          <w:kern w:val="2"/>
          <w:sz w:val="18"/>
          <w:szCs w:val="18"/>
        </w:rPr>
        <w:t>）</w:t>
      </w:r>
    </w:p>
    <w:p w14:paraId="75A9E95D" w14:textId="77777777" w:rsidR="00B85C8A" w:rsidRPr="0046495D" w:rsidRDefault="00B85C8A" w:rsidP="00B85C8A">
      <w:pPr>
        <w:overflowPunct/>
        <w:adjustRightInd/>
        <w:ind w:right="118" w:firstLineChars="200" w:firstLine="420"/>
        <w:textAlignment w:val="auto"/>
        <w:rPr>
          <w:rFonts w:asciiTheme="majorEastAsia" w:eastAsiaTheme="majorEastAsia" w:hAnsiTheme="majorEastAsia" w:cstheme="minorBidi"/>
          <w:color w:val="auto"/>
          <w:kern w:val="2"/>
          <w:sz w:val="21"/>
          <w:szCs w:val="22"/>
        </w:rPr>
      </w:pPr>
    </w:p>
    <w:p w14:paraId="126A9A89" w14:textId="77777777" w:rsidR="00B85C8A" w:rsidRPr="0046495D" w:rsidRDefault="00B85C8A" w:rsidP="00B85C8A">
      <w:pPr>
        <w:overflowPunct/>
        <w:adjustRightInd/>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特定行為研修標準コース受講希望</w:t>
      </w:r>
    </w:p>
    <w:p w14:paraId="1EB73617" w14:textId="77777777" w:rsidR="00B85C8A" w:rsidRPr="0046495D" w:rsidRDefault="00B85C8A" w:rsidP="00B85C8A">
      <w:pPr>
        <w:overflowPunct/>
        <w:adjustRightInd/>
        <w:spacing w:line="276" w:lineRule="auto"/>
        <w:jc w:val="center"/>
        <w:textAlignment w:val="auto"/>
        <w:rPr>
          <w:rFonts w:asciiTheme="majorEastAsia" w:eastAsiaTheme="majorEastAsia" w:hAnsiTheme="majorEastAsia" w:cstheme="minorBidi"/>
          <w:color w:val="auto"/>
          <w:kern w:val="2"/>
        </w:rPr>
      </w:pPr>
      <w:r w:rsidRPr="0046495D">
        <w:rPr>
          <w:rFonts w:asciiTheme="majorEastAsia" w:eastAsiaTheme="majorEastAsia" w:hAnsiTheme="majorEastAsia" w:cstheme="minorBidi" w:hint="eastAsia"/>
          <w:color w:val="auto"/>
          <w:kern w:val="2"/>
        </w:rPr>
        <w:t xml:space="preserve">　　　　</w:t>
      </w:r>
    </w:p>
    <w:p w14:paraId="75A2CC4C" w14:textId="77777777" w:rsidR="00B85C8A" w:rsidRPr="0046495D" w:rsidRDefault="00B85C8A" w:rsidP="00B85C8A">
      <w:pPr>
        <w:overflowPunct/>
        <w:adjustRightInd/>
        <w:spacing w:line="276" w:lineRule="auto"/>
        <w:jc w:val="center"/>
        <w:textAlignment w:val="auto"/>
        <w:rPr>
          <w:rFonts w:asciiTheme="majorEastAsia" w:eastAsiaTheme="majorEastAsia" w:hAnsiTheme="majorEastAsia" w:cstheme="minorBidi"/>
          <w:color w:val="auto"/>
          <w:kern w:val="2"/>
          <w:u w:val="single"/>
        </w:rPr>
      </w:pPr>
      <w:r w:rsidRPr="0046495D">
        <w:rPr>
          <w:rFonts w:asciiTheme="majorEastAsia" w:eastAsiaTheme="majorEastAsia" w:hAnsiTheme="majorEastAsia" w:cstheme="minorBidi" w:hint="eastAsia"/>
          <w:color w:val="auto"/>
          <w:kern w:val="2"/>
          <w:u w:val="single"/>
        </w:rPr>
        <w:t xml:space="preserve">志願者氏名　　　　　　　　　　　　　　　</w:t>
      </w:r>
    </w:p>
    <w:p w14:paraId="01846571" w14:textId="77777777" w:rsidR="00B85C8A" w:rsidRPr="0046495D" w:rsidRDefault="00B85C8A" w:rsidP="00B85C8A">
      <w:pPr>
        <w:overflowPunct/>
        <w:adjustRightInd/>
        <w:spacing w:line="276" w:lineRule="auto"/>
        <w:textAlignment w:val="auto"/>
        <w:rPr>
          <w:rFonts w:asciiTheme="majorEastAsia" w:eastAsiaTheme="majorEastAsia" w:hAnsiTheme="majorEastAsia" w:cstheme="minorBidi"/>
          <w:color w:val="auto"/>
          <w:kern w:val="2"/>
          <w:u w:val="single"/>
        </w:rPr>
      </w:pPr>
    </w:p>
    <w:p w14:paraId="6070F422" w14:textId="28AA4876" w:rsidR="00EA61C5" w:rsidRPr="00B85C8A" w:rsidRDefault="00B85C8A" w:rsidP="00B85C8A">
      <w:pPr>
        <w:overflowPunct/>
        <w:adjustRightInd/>
        <w:ind w:firstLineChars="100" w:firstLine="211"/>
        <w:textAlignment w:val="auto"/>
        <w:rPr>
          <w:rFonts w:asciiTheme="majorEastAsia" w:eastAsiaTheme="majorEastAsia" w:hAnsiTheme="majorEastAsia" w:cstheme="minorBidi"/>
          <w:b/>
          <w:color w:val="auto"/>
          <w:kern w:val="2"/>
          <w:sz w:val="21"/>
          <w:szCs w:val="22"/>
        </w:rPr>
      </w:pPr>
      <w:r w:rsidRPr="0046495D">
        <w:rPr>
          <w:rFonts w:ascii="Segoe UI Symbol" w:eastAsiaTheme="majorEastAsia" w:hAnsi="Segoe UI Symbol" w:cs="Segoe UI Symbol" w:hint="eastAsia"/>
          <w:b/>
          <w:color w:val="auto"/>
          <w:kern w:val="2"/>
          <w:sz w:val="21"/>
          <w:szCs w:val="22"/>
        </w:rPr>
        <w:t xml:space="preserve">（■：必修科目）　　　　　　　　　　　　</w:t>
      </w:r>
      <w:r w:rsidR="00F42DFF">
        <w:rPr>
          <w:rFonts w:ascii="Segoe UI Symbol" w:eastAsiaTheme="majorEastAsia" w:hAnsi="Segoe UI Symbol" w:cs="Segoe UI Symbol" w:hint="eastAsia"/>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 xml:space="preserve">　　　　　　　　　　　</w:t>
      </w:r>
    </w:p>
    <w:tbl>
      <w:tblPr>
        <w:tblStyle w:val="a5"/>
        <w:tblW w:w="9805" w:type="dxa"/>
        <w:jc w:val="center"/>
        <w:tblLook w:val="04A0" w:firstRow="1" w:lastRow="0" w:firstColumn="1" w:lastColumn="0" w:noHBand="0" w:noVBand="1"/>
      </w:tblPr>
      <w:tblGrid>
        <w:gridCol w:w="1665"/>
        <w:gridCol w:w="627"/>
        <w:gridCol w:w="1067"/>
        <w:gridCol w:w="6446"/>
      </w:tblGrid>
      <w:tr w:rsidR="00B85C8A" w:rsidRPr="0046495D" w14:paraId="68A3B1A5" w14:textId="77777777" w:rsidTr="00B85C8A">
        <w:trPr>
          <w:trHeight w:val="1349"/>
          <w:jc w:val="center"/>
        </w:trPr>
        <w:tc>
          <w:tcPr>
            <w:tcW w:w="1665" w:type="dxa"/>
            <w:tcBorders>
              <w:top w:val="single" w:sz="18" w:space="0" w:color="auto"/>
              <w:left w:val="single" w:sz="18" w:space="0" w:color="auto"/>
              <w:bottom w:val="single" w:sz="18" w:space="0" w:color="auto"/>
              <w:right w:val="single" w:sz="18" w:space="0" w:color="auto"/>
            </w:tcBorders>
            <w:vAlign w:val="center"/>
          </w:tcPr>
          <w:p w14:paraId="1F7ED579" w14:textId="37FCA7C5" w:rsidR="00B85C8A" w:rsidRPr="0046495D" w:rsidRDefault="007605B7" w:rsidP="00B814CC">
            <w:pPr>
              <w:overflowPunct/>
              <w:adjustRightInd/>
              <w:jc w:val="center"/>
              <w:textAlignment w:val="auto"/>
              <w:rPr>
                <w:rFonts w:asciiTheme="majorEastAsia" w:eastAsiaTheme="majorEastAsia" w:hAnsiTheme="majorEastAsia" w:cstheme="minorBidi"/>
                <w:b/>
                <w:color w:val="auto"/>
                <w:kern w:val="2"/>
                <w:sz w:val="20"/>
                <w:szCs w:val="20"/>
              </w:rPr>
            </w:pPr>
            <w:r>
              <w:rPr>
                <w:rFonts w:asciiTheme="majorEastAsia" w:eastAsiaTheme="majorEastAsia" w:hAnsiTheme="majorEastAsia" w:cstheme="minorBidi" w:hint="eastAsia"/>
                <w:b/>
                <w:color w:val="auto"/>
                <w:kern w:val="2"/>
                <w:sz w:val="20"/>
                <w:szCs w:val="20"/>
              </w:rPr>
              <w:t>パッケージ</w:t>
            </w:r>
          </w:p>
          <w:p w14:paraId="5FD04425" w14:textId="77777777" w:rsidR="00B85C8A" w:rsidRPr="0046495D" w:rsidRDefault="00B85C8A" w:rsidP="00B814CC">
            <w:pPr>
              <w:overflowPunct/>
              <w:adjustRightInd/>
              <w:jc w:val="center"/>
              <w:textAlignment w:val="auto"/>
              <w:rPr>
                <w:rFonts w:asciiTheme="majorEastAsia" w:eastAsiaTheme="majorEastAsia" w:hAnsiTheme="majorEastAsia" w:cstheme="minorBidi"/>
                <w:b/>
                <w:color w:val="auto"/>
                <w:kern w:val="2"/>
                <w:sz w:val="20"/>
                <w:szCs w:val="20"/>
              </w:rPr>
            </w:pPr>
            <w:r w:rsidRPr="0046495D">
              <w:rPr>
                <w:rFonts w:asciiTheme="majorEastAsia" w:eastAsiaTheme="majorEastAsia" w:hAnsiTheme="majorEastAsia" w:cstheme="minorBidi" w:hint="eastAsia"/>
                <w:b/>
                <w:color w:val="auto"/>
                <w:kern w:val="2"/>
                <w:sz w:val="20"/>
                <w:szCs w:val="20"/>
              </w:rPr>
              <w:t>受講領域</w:t>
            </w:r>
          </w:p>
        </w:tc>
        <w:tc>
          <w:tcPr>
            <w:tcW w:w="627" w:type="dxa"/>
            <w:tcBorders>
              <w:top w:val="single" w:sz="18" w:space="0" w:color="auto"/>
              <w:left w:val="single" w:sz="18" w:space="0" w:color="auto"/>
              <w:bottom w:val="single" w:sz="18" w:space="0" w:color="auto"/>
              <w:right w:val="single" w:sz="18" w:space="0" w:color="auto"/>
            </w:tcBorders>
            <w:textDirection w:val="tbRlV"/>
            <w:vAlign w:val="center"/>
          </w:tcPr>
          <w:p w14:paraId="64A5EF04" w14:textId="77777777" w:rsidR="00B85C8A" w:rsidRPr="0046495D" w:rsidRDefault="00B85C8A" w:rsidP="001536BB">
            <w:pPr>
              <w:overflowPunct/>
              <w:adjustRightInd/>
              <w:spacing w:line="220" w:lineRule="exact"/>
              <w:ind w:left="113" w:right="113"/>
              <w:jc w:val="left"/>
              <w:textAlignment w:val="auto"/>
              <w:rPr>
                <w:rFonts w:asciiTheme="majorEastAsia" w:eastAsiaTheme="majorEastAsia" w:hAnsiTheme="majorEastAsia" w:cstheme="minorBidi"/>
                <w:b/>
                <w:color w:val="auto"/>
                <w:kern w:val="2"/>
                <w:sz w:val="21"/>
                <w:szCs w:val="18"/>
              </w:rPr>
            </w:pPr>
            <w:r w:rsidRPr="0046495D">
              <w:rPr>
                <w:rFonts w:asciiTheme="majorEastAsia" w:eastAsiaTheme="majorEastAsia" w:hAnsiTheme="majorEastAsia" w:cstheme="minorBidi" w:hint="eastAsia"/>
                <w:b/>
                <w:color w:val="auto"/>
                <w:kern w:val="2"/>
                <w:sz w:val="18"/>
                <w:szCs w:val="18"/>
              </w:rPr>
              <w:t>選択する特定行為区</w:t>
            </w:r>
            <w:r w:rsidRPr="00F42DFF">
              <w:rPr>
                <w:rFonts w:asciiTheme="majorEastAsia" w:eastAsiaTheme="majorEastAsia" w:hAnsiTheme="majorEastAsia" w:cstheme="minorBidi" w:hint="eastAsia"/>
                <w:b/>
                <w:color w:val="auto"/>
                <w:kern w:val="2"/>
                <w:sz w:val="20"/>
                <w:szCs w:val="20"/>
              </w:rPr>
              <w:t>分</w:t>
            </w:r>
          </w:p>
        </w:tc>
        <w:tc>
          <w:tcPr>
            <w:tcW w:w="7513" w:type="dxa"/>
            <w:gridSpan w:val="2"/>
            <w:tcBorders>
              <w:top w:val="single" w:sz="18" w:space="0" w:color="auto"/>
              <w:left w:val="single" w:sz="18" w:space="0" w:color="auto"/>
              <w:bottom w:val="single" w:sz="18" w:space="0" w:color="auto"/>
              <w:right w:val="single" w:sz="18" w:space="0" w:color="auto"/>
            </w:tcBorders>
            <w:vAlign w:val="center"/>
          </w:tcPr>
          <w:p w14:paraId="4CCF58E0" w14:textId="77777777" w:rsidR="00B85C8A" w:rsidRPr="0046495D" w:rsidRDefault="00B85C8A" w:rsidP="007F2A6F">
            <w:pPr>
              <w:spacing w:line="360" w:lineRule="auto"/>
              <w:jc w:val="center"/>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特定行為区分内容</w:t>
            </w:r>
          </w:p>
          <w:p w14:paraId="49915CD8" w14:textId="77777777" w:rsidR="00B85C8A" w:rsidRPr="0046495D" w:rsidRDefault="00B85C8A" w:rsidP="007F2A6F">
            <w:pPr>
              <w:overflowPunct/>
              <w:adjustRightInd/>
              <w:ind w:leftChars="100" w:left="240" w:right="118"/>
              <w:textAlignment w:val="auto"/>
              <w:rPr>
                <w:rFonts w:ascii="ＭＳ ゴシック" w:cs="ＭＳ ゴシック"/>
                <w:color w:val="auto"/>
                <w:spacing w:val="8"/>
                <w:sz w:val="20"/>
                <w:szCs w:val="20"/>
                <w:u w:val="single"/>
              </w:rPr>
            </w:pPr>
          </w:p>
        </w:tc>
      </w:tr>
      <w:tr w:rsidR="00B85C8A" w:rsidRPr="0046495D" w14:paraId="3B22642E" w14:textId="77777777" w:rsidTr="00B85C8A">
        <w:trPr>
          <w:jc w:val="center"/>
        </w:trPr>
        <w:tc>
          <w:tcPr>
            <w:tcW w:w="1665" w:type="dxa"/>
            <w:vMerge w:val="restart"/>
            <w:tcBorders>
              <w:top w:val="single" w:sz="18" w:space="0" w:color="auto"/>
              <w:left w:val="single" w:sz="18" w:space="0" w:color="auto"/>
              <w:right w:val="single" w:sz="18" w:space="0" w:color="auto"/>
            </w:tcBorders>
            <w:vAlign w:val="center"/>
          </w:tcPr>
          <w:p w14:paraId="6AE2E559" w14:textId="77777777" w:rsidR="00B85C8A" w:rsidRPr="0046495D" w:rsidRDefault="00B85C8A" w:rsidP="00F77EB0">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パッケージ</w:t>
            </w:r>
          </w:p>
          <w:p w14:paraId="1D858271" w14:textId="77777777" w:rsidR="00B85C8A" w:rsidRPr="0046495D" w:rsidRDefault="00B85C8A" w:rsidP="00F77EB0">
            <w:pPr>
              <w:overflowPunct/>
              <w:adjustRightInd/>
              <w:spacing w:line="0" w:lineRule="atLeast"/>
              <w:jc w:val="center"/>
              <w:textAlignment w:val="auto"/>
              <w:rPr>
                <w:rFonts w:asciiTheme="majorEastAsia" w:eastAsiaTheme="majorEastAsia" w:hAnsiTheme="majorEastAsia" w:cstheme="minorBidi"/>
                <w:b/>
                <w:color w:val="auto"/>
                <w:kern w:val="2"/>
                <w:sz w:val="21"/>
                <w:szCs w:val="22"/>
              </w:rPr>
            </w:pPr>
          </w:p>
          <w:p w14:paraId="721136FA" w14:textId="73822652" w:rsidR="003B7210" w:rsidRDefault="003B7210" w:rsidP="00F77EB0">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Pr>
                <w:rFonts w:asciiTheme="majorEastAsia" w:eastAsiaTheme="majorEastAsia" w:hAnsiTheme="majorEastAsia" w:cstheme="minorBidi" w:hint="eastAsia"/>
                <w:b/>
                <w:color w:val="auto"/>
                <w:kern w:val="2"/>
                <w:sz w:val="22"/>
                <w:szCs w:val="22"/>
              </w:rPr>
              <w:t>周術期</w:t>
            </w:r>
            <w:r w:rsidR="00B85C8A" w:rsidRPr="0046495D">
              <w:rPr>
                <w:rFonts w:asciiTheme="majorEastAsia" w:eastAsiaTheme="majorEastAsia" w:hAnsiTheme="majorEastAsia" w:cstheme="minorBidi" w:hint="eastAsia"/>
                <w:b/>
                <w:color w:val="auto"/>
                <w:kern w:val="2"/>
                <w:sz w:val="22"/>
                <w:szCs w:val="22"/>
              </w:rPr>
              <w:t>麻酔</w:t>
            </w:r>
          </w:p>
          <w:p w14:paraId="25E9ED50" w14:textId="3FF9ED4B" w:rsidR="00B85C8A" w:rsidRPr="0046495D" w:rsidRDefault="00B85C8A" w:rsidP="00F77EB0">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管理領域</w:t>
            </w:r>
          </w:p>
        </w:tc>
        <w:tc>
          <w:tcPr>
            <w:tcW w:w="627" w:type="dxa"/>
            <w:tcBorders>
              <w:top w:val="single" w:sz="18" w:space="0" w:color="auto"/>
              <w:left w:val="single" w:sz="2" w:space="0" w:color="auto"/>
              <w:bottom w:val="single" w:sz="4" w:space="0" w:color="auto"/>
              <w:right w:val="single" w:sz="18" w:space="0" w:color="auto"/>
            </w:tcBorders>
            <w:vAlign w:val="center"/>
          </w:tcPr>
          <w:p w14:paraId="42132FA8"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val="restart"/>
            <w:tcBorders>
              <w:top w:val="single" w:sz="18" w:space="0" w:color="auto"/>
              <w:left w:val="single" w:sz="18" w:space="0" w:color="auto"/>
              <w:right w:val="single" w:sz="2" w:space="0" w:color="auto"/>
            </w:tcBorders>
            <w:vAlign w:val="center"/>
          </w:tcPr>
          <w:p w14:paraId="75181C91"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必修</w:t>
            </w:r>
          </w:p>
        </w:tc>
        <w:tc>
          <w:tcPr>
            <w:tcW w:w="6446" w:type="dxa"/>
            <w:tcBorders>
              <w:top w:val="single" w:sz="18" w:space="0" w:color="auto"/>
              <w:left w:val="single" w:sz="2" w:space="0" w:color="auto"/>
              <w:bottom w:val="single" w:sz="4" w:space="0" w:color="auto"/>
              <w:right w:val="single" w:sz="18" w:space="0" w:color="auto"/>
            </w:tcBorders>
            <w:vAlign w:val="center"/>
          </w:tcPr>
          <w:p w14:paraId="390CCD07" w14:textId="77777777" w:rsidR="00B85C8A" w:rsidRPr="0046495D" w:rsidRDefault="00B85C8A" w:rsidP="001536BB">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呼吸器（気道確保に係るもの）関連</w:t>
            </w:r>
          </w:p>
        </w:tc>
      </w:tr>
      <w:tr w:rsidR="00B85C8A" w:rsidRPr="0046495D" w14:paraId="3D6EE41E" w14:textId="77777777" w:rsidTr="00B85C8A">
        <w:trPr>
          <w:trHeight w:val="949"/>
          <w:jc w:val="center"/>
        </w:trPr>
        <w:tc>
          <w:tcPr>
            <w:tcW w:w="1665" w:type="dxa"/>
            <w:vMerge/>
            <w:tcBorders>
              <w:left w:val="single" w:sz="18" w:space="0" w:color="auto"/>
              <w:right w:val="single" w:sz="18" w:space="0" w:color="auto"/>
            </w:tcBorders>
            <w:vAlign w:val="center"/>
          </w:tcPr>
          <w:p w14:paraId="3169FBFF" w14:textId="77777777" w:rsidR="00B85C8A" w:rsidRPr="0046495D" w:rsidRDefault="00B85C8A" w:rsidP="001536BB">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right w:val="single" w:sz="18" w:space="0" w:color="auto"/>
            </w:tcBorders>
            <w:vAlign w:val="center"/>
          </w:tcPr>
          <w:p w14:paraId="6137B57D" w14:textId="77777777" w:rsidR="00B85C8A" w:rsidRPr="0046495D" w:rsidRDefault="00B85C8A" w:rsidP="000722FD">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313A7353"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right w:val="single" w:sz="18" w:space="0" w:color="auto"/>
            </w:tcBorders>
            <w:vAlign w:val="center"/>
          </w:tcPr>
          <w:p w14:paraId="2A66F4BF" w14:textId="77777777" w:rsidR="00B85C8A" w:rsidRPr="0046495D" w:rsidRDefault="00B85C8A" w:rsidP="000722FD">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呼吸器（人工呼吸療法に係るもの）関連：</w:t>
            </w:r>
          </w:p>
          <w:p w14:paraId="4AC802B3" w14:textId="77777777" w:rsidR="00B85C8A" w:rsidRPr="0046495D" w:rsidRDefault="00B85C8A" w:rsidP="000722FD">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・侵襲的陽圧換気の設定の変更</w:t>
            </w:r>
          </w:p>
          <w:p w14:paraId="761C7985" w14:textId="77777777" w:rsidR="00B85C8A" w:rsidRPr="0046495D" w:rsidRDefault="00B85C8A" w:rsidP="000722FD">
            <w:pPr>
              <w:spacing w:line="240" w:lineRule="exac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20"/>
                <w:szCs w:val="20"/>
              </w:rPr>
              <w:t>・人工呼吸器からの離脱</w:t>
            </w:r>
          </w:p>
        </w:tc>
      </w:tr>
      <w:tr w:rsidR="00B85C8A" w:rsidRPr="0046495D" w14:paraId="15A89461" w14:textId="77777777" w:rsidTr="00B85C8A">
        <w:trPr>
          <w:jc w:val="center"/>
        </w:trPr>
        <w:tc>
          <w:tcPr>
            <w:tcW w:w="1665" w:type="dxa"/>
            <w:vMerge/>
            <w:tcBorders>
              <w:left w:val="single" w:sz="18" w:space="0" w:color="auto"/>
              <w:right w:val="single" w:sz="18" w:space="0" w:color="auto"/>
            </w:tcBorders>
            <w:vAlign w:val="center"/>
          </w:tcPr>
          <w:p w14:paraId="62323607" w14:textId="77777777" w:rsidR="00B85C8A" w:rsidRPr="0046495D" w:rsidRDefault="00B85C8A" w:rsidP="001536BB">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765F80B5"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48D99C6F"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5F5331C1" w14:textId="77777777" w:rsidR="00B85C8A" w:rsidRPr="0046495D" w:rsidRDefault="00B85C8A" w:rsidP="001536BB">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動脈血液ガス分析関連</w:t>
            </w:r>
          </w:p>
        </w:tc>
      </w:tr>
      <w:tr w:rsidR="00B85C8A" w:rsidRPr="0046495D" w14:paraId="2BFDE503" w14:textId="77777777" w:rsidTr="00B85C8A">
        <w:trPr>
          <w:trHeight w:val="611"/>
          <w:jc w:val="center"/>
        </w:trPr>
        <w:tc>
          <w:tcPr>
            <w:tcW w:w="1665" w:type="dxa"/>
            <w:vMerge/>
            <w:tcBorders>
              <w:left w:val="single" w:sz="18" w:space="0" w:color="auto"/>
              <w:right w:val="single" w:sz="18" w:space="0" w:color="auto"/>
            </w:tcBorders>
            <w:vAlign w:val="center"/>
          </w:tcPr>
          <w:p w14:paraId="7F5109DA" w14:textId="77777777" w:rsidR="00B85C8A" w:rsidRPr="0046495D" w:rsidRDefault="00B85C8A" w:rsidP="001536BB">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430CAE38"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58846FE9"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6BC6281E" w14:textId="77777777" w:rsidR="00B85C8A" w:rsidRPr="0046495D" w:rsidRDefault="00B85C8A" w:rsidP="000722FD">
            <w:pPr>
              <w:overflowPunct/>
              <w:adjustRightInd/>
              <w:spacing w:line="240" w:lineRule="exact"/>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栄養及び水分管理に係る薬剤投与関連：　脱水症状に対する輸液による補正</w:t>
            </w:r>
          </w:p>
        </w:tc>
      </w:tr>
      <w:tr w:rsidR="00B85C8A" w:rsidRPr="0046495D" w14:paraId="04075383" w14:textId="77777777" w:rsidTr="00B85C8A">
        <w:trPr>
          <w:jc w:val="center"/>
        </w:trPr>
        <w:tc>
          <w:tcPr>
            <w:tcW w:w="1665" w:type="dxa"/>
            <w:vMerge/>
            <w:tcBorders>
              <w:left w:val="single" w:sz="18" w:space="0" w:color="auto"/>
              <w:right w:val="single" w:sz="18" w:space="0" w:color="auto"/>
            </w:tcBorders>
            <w:vAlign w:val="center"/>
          </w:tcPr>
          <w:p w14:paraId="46475CF6" w14:textId="77777777" w:rsidR="00B85C8A" w:rsidRPr="0046495D" w:rsidRDefault="00B85C8A" w:rsidP="001536BB">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5D7B22D9"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57F4C808"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64AAB5A4" w14:textId="77777777" w:rsidR="00B85C8A" w:rsidRPr="0046495D" w:rsidRDefault="00B85C8A" w:rsidP="001536BB">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術後疼痛管理関連</w:t>
            </w:r>
          </w:p>
        </w:tc>
      </w:tr>
      <w:tr w:rsidR="00B85C8A" w:rsidRPr="0046495D" w14:paraId="44F40D27" w14:textId="77777777" w:rsidTr="00B85C8A">
        <w:trPr>
          <w:trHeight w:val="611"/>
          <w:jc w:val="center"/>
        </w:trPr>
        <w:tc>
          <w:tcPr>
            <w:tcW w:w="1665" w:type="dxa"/>
            <w:vMerge/>
            <w:tcBorders>
              <w:left w:val="single" w:sz="18" w:space="0" w:color="auto"/>
              <w:bottom w:val="single" w:sz="12" w:space="0" w:color="auto"/>
              <w:right w:val="single" w:sz="18" w:space="0" w:color="auto"/>
            </w:tcBorders>
            <w:vAlign w:val="center"/>
          </w:tcPr>
          <w:p w14:paraId="281B7087" w14:textId="77777777" w:rsidR="00B85C8A" w:rsidRPr="0046495D" w:rsidRDefault="00B85C8A" w:rsidP="001536BB">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12" w:space="0" w:color="auto"/>
              <w:right w:val="single" w:sz="18" w:space="0" w:color="auto"/>
            </w:tcBorders>
            <w:vAlign w:val="center"/>
          </w:tcPr>
          <w:p w14:paraId="2D54D010"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bottom w:val="single" w:sz="12" w:space="0" w:color="auto"/>
              <w:right w:val="single" w:sz="2" w:space="0" w:color="auto"/>
            </w:tcBorders>
            <w:vAlign w:val="center"/>
          </w:tcPr>
          <w:p w14:paraId="29BEB0B5" w14:textId="77777777" w:rsidR="00B85C8A" w:rsidRPr="0046495D" w:rsidRDefault="00B85C8A" w:rsidP="001536BB">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12" w:space="0" w:color="auto"/>
              <w:right w:val="single" w:sz="18" w:space="0" w:color="auto"/>
            </w:tcBorders>
            <w:vAlign w:val="center"/>
          </w:tcPr>
          <w:p w14:paraId="138DE0C1" w14:textId="77777777" w:rsidR="00B85C8A" w:rsidRPr="0046495D" w:rsidRDefault="00B85C8A" w:rsidP="000722FD">
            <w:pPr>
              <w:overflowPunct/>
              <w:adjustRightInd/>
              <w:spacing w:line="240" w:lineRule="exact"/>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循環動態に係る薬剤投与関連：　持続点滴中の糖質輸液又は電解質輸液の投与量の調整</w:t>
            </w:r>
          </w:p>
        </w:tc>
      </w:tr>
    </w:tbl>
    <w:p w14:paraId="61A95E1E" w14:textId="5A4E12AF" w:rsidR="00FA28F1" w:rsidRDefault="007B0405" w:rsidP="00FA28F1">
      <w:pPr>
        <w:widowControl/>
        <w:overflowPunct/>
        <w:adjustRightInd/>
        <w:jc w:val="left"/>
        <w:textAlignment w:val="auto"/>
        <w:rPr>
          <w:color w:val="auto"/>
        </w:rPr>
      </w:pPr>
      <w:r w:rsidRPr="0046495D">
        <w:rPr>
          <w:color w:val="auto"/>
        </w:rPr>
        <w:br w:type="page"/>
      </w:r>
    </w:p>
    <w:p w14:paraId="3E6C1978" w14:textId="77777777" w:rsidR="00F9745C" w:rsidRPr="00762699" w:rsidRDefault="00F9745C">
      <w:pPr>
        <w:rPr>
          <w:color w:val="auto"/>
        </w:rPr>
        <w:sectPr w:rsidR="00F9745C" w:rsidRPr="00762699"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260FF309" w14:textId="1D44B8A6" w:rsidR="00CD569E" w:rsidRPr="0046495D" w:rsidRDefault="00AA7798" w:rsidP="00CD569E">
      <w:pPr>
        <w:overflowPunct/>
        <w:adjustRightInd/>
        <w:ind w:right="118" w:firstLineChars="200" w:firstLine="452"/>
        <w:textAlignment w:val="auto"/>
        <w:rPr>
          <w:rFonts w:asciiTheme="majorEastAsia" w:eastAsiaTheme="majorEastAsia" w:hAnsiTheme="majorEastAsia" w:cstheme="minorBidi"/>
          <w:color w:val="auto"/>
          <w:kern w:val="2"/>
          <w:sz w:val="21"/>
          <w:szCs w:val="22"/>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CD569E" w:rsidRPr="0046495D">
        <w:rPr>
          <w:rFonts w:ascii="ＭＳ ゴシック" w:cs="ＭＳ ゴシック" w:hint="eastAsia"/>
          <w:color w:val="auto"/>
          <w:spacing w:val="8"/>
        </w:rPr>
        <w:t xml:space="preserve">　　　　　　　　　　</w:t>
      </w:r>
      <w:r w:rsidR="00CD569E" w:rsidRPr="0046495D">
        <w:rPr>
          <w:rFonts w:asciiTheme="majorEastAsia" w:eastAsiaTheme="majorEastAsia" w:hAnsiTheme="majorEastAsia" w:cstheme="minorBidi" w:hint="eastAsia"/>
          <w:color w:val="auto"/>
          <w:kern w:val="2"/>
          <w:sz w:val="18"/>
          <w:szCs w:val="18"/>
        </w:rPr>
        <w:t>（様式標準４－３</w:t>
      </w:r>
      <w:r w:rsidR="00621EA7">
        <w:rPr>
          <w:rFonts w:asciiTheme="majorEastAsia" w:eastAsiaTheme="majorEastAsia" w:hAnsiTheme="majorEastAsia" w:cstheme="minorBidi" w:hint="eastAsia"/>
          <w:color w:val="auto"/>
          <w:kern w:val="2"/>
          <w:sz w:val="18"/>
          <w:szCs w:val="18"/>
        </w:rPr>
        <w:t xml:space="preserve">　</w:t>
      </w:r>
      <w:r w:rsidR="004A42E1">
        <w:rPr>
          <w:rFonts w:asciiTheme="majorEastAsia" w:eastAsiaTheme="majorEastAsia" w:hAnsiTheme="majorEastAsia" w:cstheme="minorBidi" w:hint="eastAsia"/>
          <w:color w:val="auto"/>
          <w:kern w:val="2"/>
          <w:sz w:val="18"/>
          <w:szCs w:val="18"/>
        </w:rPr>
        <w:t>周術期</w:t>
      </w:r>
      <w:r w:rsidR="00621EA7">
        <w:rPr>
          <w:rFonts w:asciiTheme="majorEastAsia" w:eastAsiaTheme="majorEastAsia" w:hAnsiTheme="majorEastAsia" w:cstheme="minorBidi" w:hint="eastAsia"/>
          <w:color w:val="auto"/>
          <w:kern w:val="2"/>
          <w:sz w:val="18"/>
          <w:szCs w:val="18"/>
        </w:rPr>
        <w:t>麻酔管理領域</w:t>
      </w:r>
      <w:r w:rsidR="00CD569E" w:rsidRPr="0046495D">
        <w:rPr>
          <w:rFonts w:asciiTheme="majorEastAsia" w:eastAsiaTheme="majorEastAsia" w:hAnsiTheme="majorEastAsia" w:cstheme="minorBidi" w:hint="eastAsia"/>
          <w:color w:val="auto"/>
          <w:kern w:val="2"/>
          <w:sz w:val="18"/>
          <w:szCs w:val="18"/>
        </w:rPr>
        <w:t>）</w:t>
      </w:r>
    </w:p>
    <w:p w14:paraId="4CEB6DAC" w14:textId="21041641" w:rsidR="00CD569E" w:rsidRPr="0046495D" w:rsidRDefault="00CD569E" w:rsidP="00CD569E">
      <w:pPr>
        <w:rPr>
          <w:color w:val="auto"/>
        </w:rPr>
      </w:pPr>
    </w:p>
    <w:p w14:paraId="7EDB2B4F" w14:textId="40C1FDA2" w:rsidR="00CD569E" w:rsidRPr="0046495D" w:rsidRDefault="00CD569E" w:rsidP="00CD569E">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特定行為研修標準コース実習施設情報</w:t>
      </w:r>
    </w:p>
    <w:p w14:paraId="39196F02" w14:textId="64E0A1F3" w:rsidR="00CD569E" w:rsidRPr="0046495D"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r w:rsidRPr="0046495D">
        <w:rPr>
          <w:rFonts w:asciiTheme="majorEastAsia" w:eastAsiaTheme="majorEastAsia" w:hAnsiTheme="majorEastAsia" w:cstheme="minorBidi" w:hint="eastAsia"/>
          <w:color w:val="auto"/>
          <w:kern w:val="2"/>
          <w:sz w:val="36"/>
          <w:szCs w:val="36"/>
        </w:rPr>
        <w:t xml:space="preserve">　　　　　　　　　　　　　　　</w:t>
      </w:r>
      <w:r w:rsidRPr="0046495D">
        <w:rPr>
          <w:rFonts w:asciiTheme="majorEastAsia" w:eastAsiaTheme="majorEastAsia" w:hAnsiTheme="majorEastAsia" w:cstheme="minorBidi" w:hint="eastAsia"/>
          <w:color w:val="auto"/>
          <w:kern w:val="2"/>
          <w:sz w:val="21"/>
          <w:szCs w:val="21"/>
          <w:u w:val="single"/>
        </w:rPr>
        <w:t xml:space="preserve">志願者氏名　　　　　　　　　　　　　　　</w:t>
      </w:r>
    </w:p>
    <w:p w14:paraId="1FC47C91" w14:textId="77777777" w:rsidR="00CD569E" w:rsidRPr="0046495D"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p>
    <w:p w14:paraId="4FEB7C2D" w14:textId="6BF5E620" w:rsidR="00CD569E" w:rsidRPr="0046495D" w:rsidRDefault="00CD569E" w:rsidP="00CD569E">
      <w:pPr>
        <w:overflowPunct/>
        <w:adjustRightInd/>
        <w:snapToGrid w:val="0"/>
        <w:spacing w:line="60" w:lineRule="atLeast"/>
        <w:ind w:firstLineChars="200" w:firstLine="422"/>
        <w:textAlignment w:val="auto"/>
        <w:rPr>
          <w:rFonts w:ascii="Segoe UI Symbol" w:eastAsiaTheme="majorEastAsia" w:hAnsi="Segoe UI Symbol" w:cs="Segoe UI Symbol"/>
          <w:b/>
          <w:color w:val="auto"/>
          <w:kern w:val="2"/>
          <w:sz w:val="21"/>
          <w:szCs w:val="22"/>
        </w:rPr>
      </w:pPr>
      <w:r w:rsidRPr="0046495D">
        <w:rPr>
          <w:rFonts w:asciiTheme="majorEastAsia" w:eastAsiaTheme="majorEastAsia" w:hAnsiTheme="majorEastAsia" w:cstheme="minorBidi" w:hint="eastAsia"/>
          <w:b/>
          <w:color w:val="auto"/>
          <w:kern w:val="2"/>
          <w:sz w:val="21"/>
          <w:szCs w:val="22"/>
        </w:rPr>
        <w:t>該当するものに</w:t>
      </w:r>
      <w:r w:rsidRPr="0046495D">
        <w:rPr>
          <w:rFonts w:ascii="Segoe UI Symbol" w:eastAsiaTheme="majorEastAsia" w:hAnsi="Segoe UI Symbol" w:cs="Segoe UI Symbol" w:hint="eastAsia"/>
          <w:b/>
          <w:color w:val="auto"/>
          <w:kern w:val="2"/>
        </w:rPr>
        <w:t>☑</w:t>
      </w:r>
      <w:r w:rsidRPr="0046495D">
        <w:rPr>
          <w:rFonts w:ascii="Segoe UI Symbol" w:eastAsiaTheme="majorEastAsia" w:hAnsi="Segoe UI Symbol" w:cs="Segoe UI Symbol" w:hint="eastAsia"/>
          <w:b/>
          <w:color w:val="auto"/>
          <w:kern w:val="2"/>
          <w:sz w:val="21"/>
          <w:szCs w:val="22"/>
        </w:rPr>
        <w:t xml:space="preserve">すること。　</w:t>
      </w:r>
      <w:r>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b/>
          <w:color w:val="auto"/>
          <w:kern w:val="2"/>
          <w:sz w:val="21"/>
          <w:szCs w:val="22"/>
        </w:rPr>
        <w:t xml:space="preserve"> </w:t>
      </w:r>
      <w:r w:rsidR="00CC3BDD">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4"/>
        <w:gridCol w:w="5667"/>
        <w:gridCol w:w="571"/>
        <w:gridCol w:w="567"/>
        <w:gridCol w:w="1134"/>
        <w:gridCol w:w="851"/>
      </w:tblGrid>
      <w:tr w:rsidR="00CD569E" w:rsidRPr="0046495D" w14:paraId="510F7093" w14:textId="77777777" w:rsidTr="00273F16">
        <w:trPr>
          <w:cantSplit/>
          <w:trHeight w:val="369"/>
          <w:jc w:val="center"/>
        </w:trPr>
        <w:tc>
          <w:tcPr>
            <w:tcW w:w="425" w:type="dxa"/>
            <w:tcBorders>
              <w:top w:val="single" w:sz="18" w:space="0" w:color="auto"/>
              <w:left w:val="single" w:sz="18" w:space="0" w:color="auto"/>
              <w:bottom w:val="single" w:sz="18" w:space="0" w:color="auto"/>
              <w:right w:val="nil"/>
            </w:tcBorders>
          </w:tcPr>
          <w:p w14:paraId="1807985A" w14:textId="77777777" w:rsidR="00CD569E" w:rsidRPr="00E21F19" w:rsidRDefault="00CD569E" w:rsidP="00A2258A">
            <w:pPr>
              <w:jc w:val="center"/>
              <w:rPr>
                <w:rFonts w:asciiTheme="majorEastAsia" w:eastAsiaTheme="majorEastAsia" w:hAnsiTheme="majorEastAsia" w:cstheme="minorBidi"/>
                <w:b/>
                <w:color w:val="auto"/>
                <w:kern w:val="2"/>
              </w:rPr>
            </w:pPr>
          </w:p>
        </w:tc>
        <w:tc>
          <w:tcPr>
            <w:tcW w:w="7061" w:type="dxa"/>
            <w:gridSpan w:val="2"/>
            <w:tcBorders>
              <w:top w:val="single" w:sz="18" w:space="0" w:color="auto"/>
              <w:left w:val="nil"/>
              <w:bottom w:val="single" w:sz="18" w:space="0" w:color="auto"/>
              <w:right w:val="single" w:sz="18" w:space="0" w:color="auto"/>
            </w:tcBorders>
            <w:vAlign w:val="center"/>
          </w:tcPr>
          <w:p w14:paraId="766C6B8A" w14:textId="706C7E0F" w:rsidR="00CD569E" w:rsidRPr="00E21F19" w:rsidRDefault="003B7210" w:rsidP="00A2258A">
            <w:pPr>
              <w:jc w:val="center"/>
              <w:rPr>
                <w:rFonts w:asciiTheme="majorEastAsia" w:eastAsiaTheme="majorEastAsia" w:hAnsiTheme="majorEastAsia" w:cstheme="minorBidi"/>
                <w:b/>
                <w:color w:val="auto"/>
                <w:kern w:val="2"/>
                <w:sz w:val="22"/>
                <w:szCs w:val="22"/>
              </w:rPr>
            </w:pPr>
            <w:r>
              <w:rPr>
                <w:rFonts w:asciiTheme="majorEastAsia" w:eastAsiaTheme="majorEastAsia" w:hAnsiTheme="majorEastAsia" w:cstheme="minorBidi" w:hint="eastAsia"/>
                <w:color w:val="auto"/>
                <w:kern w:val="2"/>
                <w:sz w:val="22"/>
                <w:szCs w:val="22"/>
              </w:rPr>
              <w:t>周術期</w:t>
            </w:r>
            <w:r w:rsidR="00E21F19" w:rsidRPr="00E21F19">
              <w:rPr>
                <w:rFonts w:asciiTheme="majorEastAsia" w:eastAsiaTheme="majorEastAsia" w:hAnsiTheme="majorEastAsia" w:cstheme="minorBidi" w:hint="eastAsia"/>
                <w:color w:val="auto"/>
                <w:kern w:val="2"/>
                <w:sz w:val="22"/>
                <w:szCs w:val="22"/>
              </w:rPr>
              <w:t>麻酔管理領域</w:t>
            </w:r>
          </w:p>
        </w:tc>
        <w:tc>
          <w:tcPr>
            <w:tcW w:w="3123" w:type="dxa"/>
            <w:gridSpan w:val="4"/>
            <w:tcBorders>
              <w:top w:val="single" w:sz="18" w:space="0" w:color="auto"/>
              <w:bottom w:val="single" w:sz="18" w:space="0" w:color="auto"/>
              <w:right w:val="single" w:sz="18" w:space="0" w:color="auto"/>
            </w:tcBorders>
            <w:vAlign w:val="center"/>
          </w:tcPr>
          <w:p w14:paraId="38668BD6" w14:textId="77777777" w:rsidR="00CD569E" w:rsidRPr="00F12EE2" w:rsidRDefault="00CD569E" w:rsidP="00A2258A">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2121F577" w14:textId="77777777" w:rsidTr="00273F16">
        <w:trPr>
          <w:cantSplit/>
          <w:trHeight w:val="445"/>
          <w:jc w:val="center"/>
        </w:trPr>
        <w:tc>
          <w:tcPr>
            <w:tcW w:w="425" w:type="dxa"/>
            <w:vMerge w:val="restart"/>
            <w:tcBorders>
              <w:top w:val="single" w:sz="18" w:space="0" w:color="auto"/>
              <w:left w:val="single" w:sz="18" w:space="0" w:color="auto"/>
              <w:right w:val="nil"/>
            </w:tcBorders>
          </w:tcPr>
          <w:p w14:paraId="585E9D74"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1" w:type="dxa"/>
            <w:gridSpan w:val="2"/>
            <w:vMerge w:val="restart"/>
            <w:tcBorders>
              <w:top w:val="single" w:sz="18" w:space="0" w:color="auto"/>
              <w:left w:val="nil"/>
              <w:right w:val="single" w:sz="18" w:space="0" w:color="auto"/>
            </w:tcBorders>
            <w:vAlign w:val="center"/>
          </w:tcPr>
          <w:p w14:paraId="40CB541E" w14:textId="49D58596"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8" w:type="dxa"/>
            <w:gridSpan w:val="2"/>
            <w:vMerge w:val="restart"/>
            <w:tcBorders>
              <w:top w:val="single" w:sz="18" w:space="0" w:color="auto"/>
              <w:left w:val="single" w:sz="18" w:space="0" w:color="auto"/>
              <w:right w:val="single" w:sz="12" w:space="0" w:color="auto"/>
            </w:tcBorders>
            <w:textDirection w:val="tbRlV"/>
            <w:vAlign w:val="center"/>
          </w:tcPr>
          <w:p w14:paraId="5366C8BB" w14:textId="22E302BD" w:rsidR="009D70D8" w:rsidRPr="0046495D" w:rsidRDefault="00D41832"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292F92DD" w14:textId="343490DB"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9D70D8" w:rsidRPr="00C96569" w14:paraId="63CC6344" w14:textId="77777777" w:rsidTr="00694DE3">
        <w:trPr>
          <w:cantSplit/>
          <w:trHeight w:val="2595"/>
          <w:jc w:val="center"/>
        </w:trPr>
        <w:tc>
          <w:tcPr>
            <w:tcW w:w="425" w:type="dxa"/>
            <w:vMerge/>
            <w:tcBorders>
              <w:left w:val="single" w:sz="18" w:space="0" w:color="auto"/>
              <w:bottom w:val="single" w:sz="2" w:space="0" w:color="auto"/>
              <w:right w:val="nil"/>
            </w:tcBorders>
          </w:tcPr>
          <w:p w14:paraId="2ED28D27"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61" w:type="dxa"/>
            <w:gridSpan w:val="2"/>
            <w:vMerge/>
            <w:tcBorders>
              <w:left w:val="nil"/>
              <w:bottom w:val="single" w:sz="2" w:space="0" w:color="auto"/>
              <w:right w:val="single" w:sz="18" w:space="0" w:color="auto"/>
            </w:tcBorders>
            <w:vAlign w:val="center"/>
          </w:tcPr>
          <w:p w14:paraId="5E7DF07A"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38" w:type="dxa"/>
            <w:gridSpan w:val="2"/>
            <w:vMerge/>
            <w:tcBorders>
              <w:left w:val="single" w:sz="18" w:space="0" w:color="auto"/>
              <w:bottom w:val="single" w:sz="18" w:space="0" w:color="auto"/>
              <w:right w:val="single" w:sz="12" w:space="0" w:color="auto"/>
            </w:tcBorders>
            <w:textDirection w:val="tbRlV"/>
          </w:tcPr>
          <w:p w14:paraId="207F53F6"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4FC4BD76" w14:textId="7BD2DEEF"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49A54171" w14:textId="39E3515C"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46495D" w14:paraId="534D9101" w14:textId="77777777" w:rsidTr="00273F16">
        <w:trPr>
          <w:trHeight w:val="233"/>
          <w:jc w:val="center"/>
        </w:trPr>
        <w:tc>
          <w:tcPr>
            <w:tcW w:w="425" w:type="dxa"/>
            <w:tcBorders>
              <w:top w:val="single" w:sz="18" w:space="0" w:color="auto"/>
              <w:left w:val="single" w:sz="18" w:space="0" w:color="auto"/>
              <w:right w:val="single" w:sz="12" w:space="0" w:color="auto"/>
            </w:tcBorders>
            <w:vAlign w:val="center"/>
          </w:tcPr>
          <w:p w14:paraId="33091207" w14:textId="77777777" w:rsidR="009D70D8" w:rsidRPr="0046495D"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１</w:t>
            </w:r>
          </w:p>
        </w:tc>
        <w:tc>
          <w:tcPr>
            <w:tcW w:w="1394" w:type="dxa"/>
            <w:tcBorders>
              <w:top w:val="single" w:sz="18" w:space="0" w:color="auto"/>
              <w:left w:val="single" w:sz="18" w:space="0" w:color="auto"/>
              <w:right w:val="single" w:sz="12" w:space="0" w:color="auto"/>
            </w:tcBorders>
            <w:vAlign w:val="center"/>
          </w:tcPr>
          <w:p w14:paraId="7E0566B6" w14:textId="77777777" w:rsidR="009D70D8" w:rsidRPr="0046495D" w:rsidRDefault="009D70D8" w:rsidP="009D70D8">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呼吸器（気道確保に係るもの）関連</w:t>
            </w:r>
          </w:p>
        </w:tc>
        <w:tc>
          <w:tcPr>
            <w:tcW w:w="5667" w:type="dxa"/>
            <w:tcBorders>
              <w:top w:val="single" w:sz="18" w:space="0" w:color="auto"/>
              <w:left w:val="single" w:sz="12" w:space="0" w:color="auto"/>
              <w:bottom w:val="single" w:sz="4" w:space="0" w:color="auto"/>
              <w:right w:val="single" w:sz="18" w:space="0" w:color="auto"/>
            </w:tcBorders>
            <w:vAlign w:val="center"/>
          </w:tcPr>
          <w:p w14:paraId="304261F5"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経口用気管チューブ又は経鼻用気管チューブの位置の調整</w:t>
            </w:r>
          </w:p>
        </w:tc>
        <w:tc>
          <w:tcPr>
            <w:tcW w:w="571" w:type="dxa"/>
            <w:tcBorders>
              <w:top w:val="single" w:sz="18" w:space="0" w:color="auto"/>
              <w:left w:val="single" w:sz="18" w:space="0" w:color="auto"/>
              <w:bottom w:val="single" w:sz="4" w:space="0" w:color="auto"/>
              <w:right w:val="single" w:sz="4" w:space="0" w:color="auto"/>
            </w:tcBorders>
            <w:vAlign w:val="center"/>
          </w:tcPr>
          <w:p w14:paraId="7DB4C7FF" w14:textId="395906F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left w:val="single" w:sz="4" w:space="0" w:color="auto"/>
              <w:bottom w:val="single" w:sz="4" w:space="0" w:color="auto"/>
              <w:right w:val="single" w:sz="4" w:space="0" w:color="auto"/>
            </w:tcBorders>
            <w:vAlign w:val="center"/>
          </w:tcPr>
          <w:p w14:paraId="5C5D43D8" w14:textId="276DCD7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4" w:space="0" w:color="auto"/>
              <w:bottom w:val="single" w:sz="4" w:space="0" w:color="auto"/>
              <w:right w:val="single" w:sz="4" w:space="0" w:color="auto"/>
            </w:tcBorders>
            <w:vAlign w:val="center"/>
          </w:tcPr>
          <w:p w14:paraId="1B69733B" w14:textId="778C4C6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left w:val="single" w:sz="4" w:space="0" w:color="auto"/>
              <w:bottom w:val="single" w:sz="4" w:space="0" w:color="auto"/>
              <w:right w:val="single" w:sz="18" w:space="0" w:color="auto"/>
            </w:tcBorders>
            <w:vAlign w:val="center"/>
          </w:tcPr>
          <w:p w14:paraId="37765FFF" w14:textId="760490F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9CAA1F4" w14:textId="77777777" w:rsidTr="00273F16">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61C0A542" w14:textId="77777777" w:rsidR="009D70D8" w:rsidRPr="0046495D"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２</w:t>
            </w:r>
          </w:p>
        </w:tc>
        <w:tc>
          <w:tcPr>
            <w:tcW w:w="1394" w:type="dxa"/>
            <w:vMerge w:val="restart"/>
            <w:tcBorders>
              <w:top w:val="single" w:sz="18" w:space="0" w:color="auto"/>
              <w:left w:val="single" w:sz="18" w:space="0" w:color="auto"/>
              <w:right w:val="single" w:sz="12" w:space="0" w:color="auto"/>
            </w:tcBorders>
            <w:vAlign w:val="center"/>
          </w:tcPr>
          <w:p w14:paraId="3690C346"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呼吸器（人工呼吸療法に係るもの）関連</w:t>
            </w:r>
          </w:p>
        </w:tc>
        <w:tc>
          <w:tcPr>
            <w:tcW w:w="5667" w:type="dxa"/>
            <w:tcBorders>
              <w:top w:val="single" w:sz="18" w:space="0" w:color="auto"/>
              <w:left w:val="single" w:sz="12" w:space="0" w:color="auto"/>
              <w:bottom w:val="single" w:sz="4" w:space="0" w:color="auto"/>
              <w:right w:val="single" w:sz="18" w:space="0" w:color="auto"/>
            </w:tcBorders>
            <w:vAlign w:val="center"/>
          </w:tcPr>
          <w:p w14:paraId="6AA0164A"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侵襲的陽圧換気の設定の変更</w:t>
            </w:r>
          </w:p>
        </w:tc>
        <w:tc>
          <w:tcPr>
            <w:tcW w:w="571" w:type="dxa"/>
            <w:tcBorders>
              <w:top w:val="single" w:sz="18" w:space="0" w:color="auto"/>
            </w:tcBorders>
            <w:vAlign w:val="center"/>
          </w:tcPr>
          <w:p w14:paraId="1A840820" w14:textId="684B3C5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56A5226D" w14:textId="2956703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6387509" w14:textId="43B3753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4EEECA10"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55D3B68E" w14:textId="77777777" w:rsidTr="00273F16">
        <w:trPr>
          <w:trHeight w:val="185"/>
          <w:jc w:val="center"/>
        </w:trPr>
        <w:tc>
          <w:tcPr>
            <w:tcW w:w="425" w:type="dxa"/>
            <w:vMerge/>
            <w:tcBorders>
              <w:left w:val="single" w:sz="18" w:space="0" w:color="auto"/>
              <w:right w:val="single" w:sz="12" w:space="0" w:color="auto"/>
            </w:tcBorders>
            <w:vAlign w:val="center"/>
          </w:tcPr>
          <w:p w14:paraId="41B3877F"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4" w:type="dxa"/>
            <w:vMerge/>
            <w:tcBorders>
              <w:left w:val="single" w:sz="18" w:space="0" w:color="auto"/>
              <w:right w:val="single" w:sz="12" w:space="0" w:color="auto"/>
            </w:tcBorders>
            <w:vAlign w:val="center"/>
          </w:tcPr>
          <w:p w14:paraId="1F61E4E3"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67" w:type="dxa"/>
            <w:tcBorders>
              <w:top w:val="single" w:sz="18" w:space="0" w:color="auto"/>
              <w:left w:val="single" w:sz="12" w:space="0" w:color="auto"/>
              <w:bottom w:val="single" w:sz="4" w:space="0" w:color="auto"/>
              <w:right w:val="single" w:sz="18" w:space="0" w:color="auto"/>
            </w:tcBorders>
            <w:vAlign w:val="center"/>
          </w:tcPr>
          <w:p w14:paraId="09969277"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人工呼吸器からの離脱</w:t>
            </w:r>
          </w:p>
        </w:tc>
        <w:tc>
          <w:tcPr>
            <w:tcW w:w="571" w:type="dxa"/>
            <w:tcBorders>
              <w:top w:val="single" w:sz="18" w:space="0" w:color="auto"/>
            </w:tcBorders>
            <w:vAlign w:val="center"/>
          </w:tcPr>
          <w:p w14:paraId="707D82F8" w14:textId="5A545BA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D53EEF5" w14:textId="714D4DC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1A165696" w14:textId="02FE356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60480F2"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5C138EF7" w14:textId="77777777" w:rsidTr="00273F16">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54EB3C5E"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13</w:t>
            </w:r>
          </w:p>
        </w:tc>
        <w:tc>
          <w:tcPr>
            <w:tcW w:w="1394" w:type="dxa"/>
            <w:vMerge w:val="restart"/>
            <w:tcBorders>
              <w:top w:val="single" w:sz="18" w:space="0" w:color="auto"/>
              <w:left w:val="single" w:sz="18" w:space="0" w:color="auto"/>
              <w:right w:val="single" w:sz="12" w:space="0" w:color="auto"/>
            </w:tcBorders>
            <w:vAlign w:val="center"/>
          </w:tcPr>
          <w:p w14:paraId="5F77D337"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動脈血液ガス分析関連</w:t>
            </w:r>
          </w:p>
        </w:tc>
        <w:tc>
          <w:tcPr>
            <w:tcW w:w="5667" w:type="dxa"/>
            <w:tcBorders>
              <w:top w:val="single" w:sz="18" w:space="0" w:color="auto"/>
              <w:left w:val="single" w:sz="12" w:space="0" w:color="auto"/>
              <w:bottom w:val="single" w:sz="4" w:space="0" w:color="auto"/>
              <w:right w:val="single" w:sz="18" w:space="0" w:color="auto"/>
            </w:tcBorders>
            <w:vAlign w:val="center"/>
          </w:tcPr>
          <w:p w14:paraId="12EEC27E"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直接動脈穿刺法による採血</w:t>
            </w:r>
          </w:p>
        </w:tc>
        <w:tc>
          <w:tcPr>
            <w:tcW w:w="571" w:type="dxa"/>
            <w:tcBorders>
              <w:top w:val="single" w:sz="18" w:space="0" w:color="auto"/>
            </w:tcBorders>
            <w:vAlign w:val="center"/>
          </w:tcPr>
          <w:p w14:paraId="6CA8299F" w14:textId="3A11EE6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4C0F15EE" w14:textId="5CF3983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A51AE67" w14:textId="38C72CD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7A9C5FC9"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5CCAA8E4" w14:textId="77777777" w:rsidTr="00273F16">
        <w:trPr>
          <w:trHeight w:val="70"/>
          <w:jc w:val="center"/>
        </w:trPr>
        <w:tc>
          <w:tcPr>
            <w:tcW w:w="425" w:type="dxa"/>
            <w:vMerge/>
            <w:tcBorders>
              <w:left w:val="single" w:sz="18" w:space="0" w:color="auto"/>
              <w:bottom w:val="single" w:sz="18" w:space="0" w:color="auto"/>
              <w:right w:val="single" w:sz="12" w:space="0" w:color="auto"/>
            </w:tcBorders>
            <w:vAlign w:val="center"/>
          </w:tcPr>
          <w:p w14:paraId="756077C3"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4" w:type="dxa"/>
            <w:vMerge/>
            <w:tcBorders>
              <w:left w:val="single" w:sz="18" w:space="0" w:color="auto"/>
              <w:bottom w:val="single" w:sz="18" w:space="0" w:color="auto"/>
              <w:right w:val="single" w:sz="12" w:space="0" w:color="auto"/>
            </w:tcBorders>
            <w:vAlign w:val="center"/>
          </w:tcPr>
          <w:p w14:paraId="10DF7279"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18"/>
                <w:szCs w:val="18"/>
              </w:rPr>
            </w:pPr>
          </w:p>
        </w:tc>
        <w:tc>
          <w:tcPr>
            <w:tcW w:w="5667" w:type="dxa"/>
            <w:tcBorders>
              <w:top w:val="single" w:sz="18" w:space="0" w:color="auto"/>
              <w:left w:val="single" w:sz="12" w:space="0" w:color="auto"/>
              <w:bottom w:val="single" w:sz="4" w:space="0" w:color="auto"/>
              <w:right w:val="single" w:sz="18" w:space="0" w:color="auto"/>
            </w:tcBorders>
            <w:vAlign w:val="center"/>
          </w:tcPr>
          <w:p w14:paraId="67373E88"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橈骨動脈ラインの確保</w:t>
            </w:r>
          </w:p>
        </w:tc>
        <w:tc>
          <w:tcPr>
            <w:tcW w:w="571" w:type="dxa"/>
            <w:tcBorders>
              <w:top w:val="single" w:sz="18" w:space="0" w:color="auto"/>
            </w:tcBorders>
            <w:vAlign w:val="center"/>
          </w:tcPr>
          <w:p w14:paraId="4D66D88C" w14:textId="5459F0A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5872D5D4" w14:textId="19724E40"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D8E5756" w14:textId="5303EB9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8B96E55"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686FC5B5" w14:textId="77777777" w:rsidTr="00273F16">
        <w:trPr>
          <w:trHeight w:val="185"/>
          <w:jc w:val="center"/>
        </w:trPr>
        <w:tc>
          <w:tcPr>
            <w:tcW w:w="425" w:type="dxa"/>
            <w:tcBorders>
              <w:top w:val="single" w:sz="18" w:space="0" w:color="auto"/>
              <w:left w:val="single" w:sz="18" w:space="0" w:color="auto"/>
              <w:right w:val="single" w:sz="12" w:space="0" w:color="auto"/>
            </w:tcBorders>
            <w:vAlign w:val="center"/>
          </w:tcPr>
          <w:p w14:paraId="2C920821" w14:textId="77777777" w:rsidR="009D70D8" w:rsidRPr="006B4793" w:rsidRDefault="009D70D8" w:rsidP="009D70D8">
            <w:pPr>
              <w:spacing w:line="240" w:lineRule="exact"/>
              <w:jc w:val="right"/>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15</w:t>
            </w:r>
          </w:p>
        </w:tc>
        <w:tc>
          <w:tcPr>
            <w:tcW w:w="1394" w:type="dxa"/>
            <w:tcBorders>
              <w:top w:val="single" w:sz="18" w:space="0" w:color="auto"/>
              <w:left w:val="single" w:sz="18" w:space="0" w:color="auto"/>
              <w:right w:val="single" w:sz="12" w:space="0" w:color="auto"/>
            </w:tcBorders>
            <w:vAlign w:val="center"/>
          </w:tcPr>
          <w:p w14:paraId="794E9D45" w14:textId="77777777" w:rsidR="009D70D8" w:rsidRPr="00C96569" w:rsidRDefault="009D70D8" w:rsidP="009D70D8">
            <w:pPr>
              <w:spacing w:line="240" w:lineRule="exact"/>
              <w:jc w:val="lef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栄養及び水分管理に係る薬剤投与関連</w:t>
            </w:r>
          </w:p>
        </w:tc>
        <w:tc>
          <w:tcPr>
            <w:tcW w:w="5667" w:type="dxa"/>
            <w:tcBorders>
              <w:top w:val="single" w:sz="18" w:space="0" w:color="auto"/>
              <w:left w:val="single" w:sz="12" w:space="0" w:color="auto"/>
              <w:bottom w:val="single" w:sz="4" w:space="0" w:color="auto"/>
              <w:right w:val="single" w:sz="18" w:space="0" w:color="auto"/>
            </w:tcBorders>
            <w:vAlign w:val="center"/>
          </w:tcPr>
          <w:p w14:paraId="57F4649D" w14:textId="5B888A64"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脱水症状に対する輸液による補正</w:t>
            </w:r>
          </w:p>
        </w:tc>
        <w:tc>
          <w:tcPr>
            <w:tcW w:w="571" w:type="dxa"/>
            <w:tcBorders>
              <w:top w:val="single" w:sz="18" w:space="0" w:color="auto"/>
            </w:tcBorders>
            <w:vAlign w:val="center"/>
          </w:tcPr>
          <w:p w14:paraId="55C4C150" w14:textId="543652D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90DB262" w14:textId="4315453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838F193" w14:textId="2BCAAAF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B989A99"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4C97BBE5" w14:textId="77777777" w:rsidTr="00273F16">
        <w:trPr>
          <w:trHeight w:val="185"/>
          <w:jc w:val="center"/>
        </w:trPr>
        <w:tc>
          <w:tcPr>
            <w:tcW w:w="425" w:type="dxa"/>
            <w:tcBorders>
              <w:top w:val="single" w:sz="18" w:space="0" w:color="auto"/>
              <w:left w:val="single" w:sz="18" w:space="0" w:color="auto"/>
              <w:right w:val="single" w:sz="12" w:space="0" w:color="auto"/>
            </w:tcBorders>
            <w:vAlign w:val="center"/>
          </w:tcPr>
          <w:p w14:paraId="350B120D"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18</w:t>
            </w:r>
          </w:p>
        </w:tc>
        <w:tc>
          <w:tcPr>
            <w:tcW w:w="1394" w:type="dxa"/>
            <w:tcBorders>
              <w:top w:val="single" w:sz="18" w:space="0" w:color="auto"/>
              <w:left w:val="single" w:sz="18" w:space="0" w:color="auto"/>
              <w:right w:val="single" w:sz="12" w:space="0" w:color="auto"/>
            </w:tcBorders>
            <w:vAlign w:val="center"/>
          </w:tcPr>
          <w:p w14:paraId="04C050B9"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術後疼痛管理関連</w:t>
            </w:r>
          </w:p>
        </w:tc>
        <w:tc>
          <w:tcPr>
            <w:tcW w:w="5667" w:type="dxa"/>
            <w:tcBorders>
              <w:top w:val="single" w:sz="18" w:space="0" w:color="auto"/>
              <w:left w:val="single" w:sz="12" w:space="0" w:color="auto"/>
              <w:bottom w:val="single" w:sz="4" w:space="0" w:color="auto"/>
              <w:right w:val="single" w:sz="18" w:space="0" w:color="auto"/>
            </w:tcBorders>
            <w:vAlign w:val="center"/>
          </w:tcPr>
          <w:p w14:paraId="60E58513"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硬膜外カテーテルによる鎮痛剤の投与及び投与量の調整</w:t>
            </w:r>
          </w:p>
        </w:tc>
        <w:tc>
          <w:tcPr>
            <w:tcW w:w="571" w:type="dxa"/>
            <w:tcBorders>
              <w:top w:val="single" w:sz="18" w:space="0" w:color="auto"/>
            </w:tcBorders>
            <w:vAlign w:val="center"/>
          </w:tcPr>
          <w:p w14:paraId="602F08C3" w14:textId="73981043"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EA2E08C" w14:textId="2BB4C43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76FF909" w14:textId="0689C6F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DB179BA"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460FE812" w14:textId="77777777" w:rsidTr="00273F16">
        <w:trPr>
          <w:trHeight w:val="185"/>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74102C9C" w14:textId="77777777" w:rsidR="009D70D8" w:rsidRPr="006B4793" w:rsidRDefault="009D70D8" w:rsidP="009D70D8">
            <w:pPr>
              <w:overflowPunct/>
              <w:adjustRightInd/>
              <w:jc w:val="right"/>
              <w:textAlignment w:val="auto"/>
              <w:rPr>
                <w:rFonts w:asciiTheme="majorEastAsia" w:eastAsiaTheme="majorEastAsia" w:hAnsiTheme="majorEastAsia"/>
                <w:color w:val="auto"/>
                <w:sz w:val="18"/>
                <w:szCs w:val="18"/>
              </w:rPr>
            </w:pPr>
            <w:r w:rsidRPr="006B4793">
              <w:rPr>
                <w:rFonts w:asciiTheme="majorEastAsia" w:eastAsiaTheme="majorEastAsia" w:hAnsiTheme="majorEastAsia" w:hint="eastAsia"/>
                <w:color w:val="auto"/>
                <w:sz w:val="18"/>
                <w:szCs w:val="18"/>
              </w:rPr>
              <w:t>19</w:t>
            </w:r>
          </w:p>
        </w:tc>
        <w:tc>
          <w:tcPr>
            <w:tcW w:w="1394" w:type="dxa"/>
            <w:tcBorders>
              <w:top w:val="single" w:sz="18" w:space="0" w:color="auto"/>
              <w:left w:val="single" w:sz="18" w:space="0" w:color="auto"/>
              <w:bottom w:val="single" w:sz="18" w:space="0" w:color="auto"/>
              <w:right w:val="single" w:sz="12" w:space="0" w:color="auto"/>
            </w:tcBorders>
            <w:vAlign w:val="center"/>
          </w:tcPr>
          <w:p w14:paraId="2B8C5682" w14:textId="77777777" w:rsidR="009D70D8" w:rsidRPr="00E67250"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6"/>
                <w:szCs w:val="16"/>
              </w:rPr>
            </w:pPr>
            <w:r w:rsidRPr="0046495D">
              <w:rPr>
                <w:color w:val="auto"/>
              </w:rPr>
              <w:br w:type="page"/>
            </w:r>
            <w:r w:rsidRPr="00E67250">
              <w:rPr>
                <w:rFonts w:asciiTheme="majorEastAsia" w:eastAsiaTheme="majorEastAsia" w:hAnsiTheme="majorEastAsia" w:cstheme="minorBidi" w:hint="eastAsia"/>
                <w:color w:val="auto"/>
                <w:kern w:val="2"/>
                <w:sz w:val="16"/>
                <w:szCs w:val="16"/>
              </w:rPr>
              <w:t>循環動態に係る薬剤投与関連</w:t>
            </w:r>
          </w:p>
        </w:tc>
        <w:tc>
          <w:tcPr>
            <w:tcW w:w="5667" w:type="dxa"/>
            <w:tcBorders>
              <w:top w:val="single" w:sz="18" w:space="0" w:color="auto"/>
              <w:left w:val="single" w:sz="12" w:space="0" w:color="auto"/>
              <w:bottom w:val="single" w:sz="18" w:space="0" w:color="auto"/>
              <w:right w:val="single" w:sz="18" w:space="0" w:color="auto"/>
            </w:tcBorders>
            <w:vAlign w:val="center"/>
          </w:tcPr>
          <w:p w14:paraId="41DF7A31" w14:textId="04586AFF"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持続点滴中の糖質輸液又は電解質輸液の投与量の調整</w:t>
            </w:r>
          </w:p>
        </w:tc>
        <w:tc>
          <w:tcPr>
            <w:tcW w:w="571" w:type="dxa"/>
            <w:tcBorders>
              <w:top w:val="single" w:sz="18" w:space="0" w:color="auto"/>
              <w:bottom w:val="single" w:sz="18" w:space="0" w:color="auto"/>
            </w:tcBorders>
            <w:vAlign w:val="center"/>
          </w:tcPr>
          <w:p w14:paraId="355F6FC9" w14:textId="12ED5F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093F7383" w14:textId="377425C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29503E86" w14:textId="6B85DB6A"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bottom w:val="single" w:sz="18" w:space="0" w:color="auto"/>
              <w:right w:val="single" w:sz="18" w:space="0" w:color="auto"/>
            </w:tcBorders>
            <w:vAlign w:val="center"/>
          </w:tcPr>
          <w:p w14:paraId="067B5F9E"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bl>
    <w:p w14:paraId="206086EF"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322541D0" w14:textId="77777777" w:rsidR="009561E3" w:rsidRPr="009561E3" w:rsidRDefault="009561E3" w:rsidP="009561E3">
      <w:pPr>
        <w:overflowPunct/>
        <w:adjustRightInd/>
        <w:spacing w:line="0" w:lineRule="atLeast"/>
        <w:ind w:firstLineChars="300" w:firstLine="648"/>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8"/>
          <w:sz w:val="18"/>
          <w:szCs w:val="18"/>
          <w:fitText w:val="1260" w:id="-682396414"/>
        </w:rPr>
        <w:t>医師の指導</w:t>
      </w:r>
      <w:r w:rsidRPr="009561E3">
        <w:rPr>
          <w:rFonts w:asciiTheme="minorHAnsi" w:eastAsiaTheme="minorEastAsia" w:hAnsiTheme="minorHAnsi" w:cstheme="minorBidi" w:hint="eastAsia"/>
          <w:color w:val="auto"/>
          <w:sz w:val="18"/>
          <w:szCs w:val="18"/>
          <w:fitText w:val="1260" w:id="-682396414"/>
        </w:rPr>
        <w:t>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5A5A8ADF" w14:textId="08E5F6C7"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w:t>
      </w:r>
      <w:r w:rsidRPr="0059212D">
        <w:rPr>
          <w:rFonts w:asciiTheme="minorHAnsi" w:eastAsiaTheme="minorEastAsia" w:hAnsiTheme="minorHAnsi" w:cstheme="minorBidi" w:hint="eastAsia"/>
          <w:color w:val="000000" w:themeColor="text1"/>
          <w:kern w:val="2"/>
          <w:sz w:val="18"/>
          <w:szCs w:val="18"/>
        </w:rPr>
        <w:t>教</w:t>
      </w:r>
      <w:r w:rsidRPr="0059212D">
        <w:rPr>
          <w:rFonts w:asciiTheme="minorEastAsia" w:eastAsiaTheme="minorEastAsia" w:hAnsiTheme="minorEastAsia" w:hint="eastAsia"/>
          <w:color w:val="000000" w:themeColor="text1"/>
          <w:spacing w:val="8"/>
          <w:sz w:val="18"/>
          <w:szCs w:val="21"/>
        </w:rPr>
        <w:t>育</w:t>
      </w:r>
    </w:p>
    <w:p w14:paraId="5E8E83B2"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2EC6D8BC" w14:textId="77777777" w:rsidR="000A648E" w:rsidRPr="0046495D" w:rsidRDefault="000A648E" w:rsidP="000A648E">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57A92B25" w14:textId="77777777" w:rsidR="00CD569E" w:rsidRPr="000A648E" w:rsidRDefault="00CD569E" w:rsidP="00CD569E">
      <w:pPr>
        <w:overflowPunct/>
        <w:adjustRightInd/>
        <w:spacing w:line="0" w:lineRule="atLeast"/>
        <w:textAlignment w:val="auto"/>
        <w:rPr>
          <w:rFonts w:asciiTheme="minorHAnsi" w:eastAsiaTheme="minorEastAsia" w:hAnsiTheme="minorHAnsi" w:cstheme="minorBidi"/>
          <w:color w:val="auto"/>
          <w:kern w:val="2"/>
          <w:sz w:val="18"/>
          <w:szCs w:val="18"/>
        </w:rPr>
      </w:pPr>
    </w:p>
    <w:p w14:paraId="09A0F634" w14:textId="63847302" w:rsidR="00AC7C25" w:rsidRDefault="004A42E1"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61312" behindDoc="0" locked="0" layoutInCell="1" allowOverlap="1" wp14:anchorId="7333096C" wp14:editId="03EA19A7">
                <wp:simplePos x="0" y="0"/>
                <wp:positionH relativeFrom="column">
                  <wp:posOffset>5362575</wp:posOffset>
                </wp:positionH>
                <wp:positionV relativeFrom="paragraph">
                  <wp:posOffset>172720</wp:posOffset>
                </wp:positionV>
                <wp:extent cx="1381125" cy="296545"/>
                <wp:effectExtent l="0" t="0" r="9525" b="8255"/>
                <wp:wrapNone/>
                <wp:docPr id="1544790916" name="テキスト ボックス 2"/>
                <wp:cNvGraphicFramePr/>
                <a:graphic xmlns:a="http://schemas.openxmlformats.org/drawingml/2006/main">
                  <a:graphicData uri="http://schemas.microsoft.com/office/word/2010/wordprocessingShape">
                    <wps:wsp>
                      <wps:cNvSpPr txBox="1"/>
                      <wps:spPr>
                        <a:xfrm>
                          <a:off x="0" y="0"/>
                          <a:ext cx="1381125" cy="296545"/>
                        </a:xfrm>
                        <a:prstGeom prst="rect">
                          <a:avLst/>
                        </a:prstGeom>
                        <a:solidFill>
                          <a:schemeClr val="lt1"/>
                        </a:solidFill>
                        <a:ln w="6350">
                          <a:noFill/>
                        </a:ln>
                      </wps:spPr>
                      <wps:txbx>
                        <w:txbxContent>
                          <w:p w14:paraId="222F1570" w14:textId="6E49B62A" w:rsidR="009330C8" w:rsidRPr="00DD2456" w:rsidRDefault="009330C8">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33096C" id="_x0000_t202" coordsize="21600,21600" o:spt="202" path="m,l,21600r21600,l21600,xe">
                <v:stroke joinstyle="miter"/>
                <v:path gradientshapeok="t" o:connecttype="rect"/>
              </v:shapetype>
              <v:shape id="テキスト ボックス 2" o:spid="_x0000_s1028" type="#_x0000_t202" style="position:absolute;left:0;text-align:left;margin-left:422.25pt;margin-top:13.6pt;width:108.75pt;height:2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" fillcolor="white [3201]" stroked="f" strokeweight=".5pt">
                <v:textbox>
                  <w:txbxContent>
                    <w:p w14:paraId="222F1570" w14:textId="6E49B62A" w:rsidR="009330C8" w:rsidRPr="00DD2456" w:rsidRDefault="009330C8">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p>
    <w:p w14:paraId="693A6B19" w14:textId="0845333B" w:rsidR="00AC7C25" w:rsidRDefault="00AC7C25"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7D8754AD" w14:textId="16769C34" w:rsidR="00AC7C25" w:rsidRDefault="00AC7C25"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634FA0E3" w14:textId="71C5FBD0" w:rsidR="00AC7C25" w:rsidRDefault="00AC7C25"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14D14FD4" w14:textId="24AEDDEC" w:rsidR="00AC7C25" w:rsidRDefault="00AC7C25"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18D95364" w14:textId="5F9AD3C7" w:rsidR="00AC7C25" w:rsidRDefault="00AC7C25"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p>
    <w:p w14:paraId="642EC48A" w14:textId="79ECE333" w:rsidR="00AC7C25" w:rsidRDefault="00AC7C25" w:rsidP="00AC7C25">
      <w:pPr>
        <w:overflowPunct/>
        <w:adjustRightInd/>
        <w:spacing w:line="0" w:lineRule="atLeast"/>
        <w:jc w:val="right"/>
        <w:textAlignment w:val="auto"/>
        <w:rPr>
          <w:rFonts w:asciiTheme="majorEastAsia" w:eastAsiaTheme="majorEastAsia" w:hAnsiTheme="majorEastAsia" w:cstheme="minorBidi"/>
          <w:b/>
          <w:bCs/>
          <w:color w:val="auto"/>
          <w:kern w:val="2"/>
          <w:sz w:val="21"/>
          <w:szCs w:val="21"/>
        </w:rPr>
      </w:pPr>
      <w:r w:rsidRPr="0046495D">
        <w:rPr>
          <w:rFonts w:asciiTheme="majorEastAsia" w:eastAsiaTheme="majorEastAsia" w:hAnsiTheme="majorEastAsia" w:cstheme="minorBidi" w:hint="eastAsia"/>
          <w:color w:val="auto"/>
          <w:kern w:val="2"/>
          <w:sz w:val="18"/>
          <w:szCs w:val="18"/>
        </w:rPr>
        <w:t>（様式標準４－３</w:t>
      </w:r>
      <w:r>
        <w:rPr>
          <w:rFonts w:asciiTheme="majorEastAsia" w:eastAsiaTheme="majorEastAsia" w:hAnsiTheme="majorEastAsia" w:cstheme="minorBidi" w:hint="eastAsia"/>
          <w:color w:val="auto"/>
          <w:kern w:val="2"/>
          <w:sz w:val="18"/>
          <w:szCs w:val="18"/>
        </w:rPr>
        <w:t xml:space="preserve">　</w:t>
      </w:r>
      <w:r w:rsidR="004A42E1">
        <w:rPr>
          <w:rFonts w:asciiTheme="majorEastAsia" w:eastAsiaTheme="majorEastAsia" w:hAnsiTheme="majorEastAsia" w:cstheme="minorBidi" w:hint="eastAsia"/>
          <w:color w:val="auto"/>
          <w:kern w:val="2"/>
          <w:sz w:val="18"/>
          <w:szCs w:val="18"/>
        </w:rPr>
        <w:t>周術期</w:t>
      </w:r>
      <w:r>
        <w:rPr>
          <w:rFonts w:asciiTheme="majorEastAsia" w:eastAsiaTheme="majorEastAsia" w:hAnsiTheme="majorEastAsia" w:cstheme="minorBidi" w:hint="eastAsia"/>
          <w:color w:val="auto"/>
          <w:kern w:val="2"/>
          <w:sz w:val="18"/>
          <w:szCs w:val="18"/>
        </w:rPr>
        <w:t>麻酔管理領域</w:t>
      </w:r>
      <w:r w:rsidRPr="0046495D">
        <w:rPr>
          <w:rFonts w:asciiTheme="majorEastAsia" w:eastAsiaTheme="majorEastAsia" w:hAnsiTheme="majorEastAsia" w:cstheme="minorBidi" w:hint="eastAsia"/>
          <w:color w:val="auto"/>
          <w:kern w:val="2"/>
          <w:sz w:val="18"/>
          <w:szCs w:val="18"/>
        </w:rPr>
        <w:t>）</w:t>
      </w:r>
    </w:p>
    <w:p w14:paraId="0FE90795" w14:textId="7F44BC1A" w:rsidR="00CD569E" w:rsidRPr="0020008B" w:rsidRDefault="00CD569E" w:rsidP="00CD569E">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740BF1">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490" w:type="dxa"/>
        <w:tblInd w:w="-23" w:type="dxa"/>
        <w:tblLook w:val="04A0" w:firstRow="1" w:lastRow="0" w:firstColumn="1" w:lastColumn="0" w:noHBand="0" w:noVBand="1"/>
      </w:tblPr>
      <w:tblGrid>
        <w:gridCol w:w="851"/>
        <w:gridCol w:w="992"/>
        <w:gridCol w:w="2853"/>
        <w:gridCol w:w="992"/>
        <w:gridCol w:w="2410"/>
        <w:gridCol w:w="2392"/>
      </w:tblGrid>
      <w:tr w:rsidR="00AB6941" w:rsidRPr="000B53A7" w14:paraId="5A6CCDB6" w14:textId="77777777" w:rsidTr="001E5998">
        <w:trPr>
          <w:trHeight w:val="435"/>
        </w:trPr>
        <w:tc>
          <w:tcPr>
            <w:tcW w:w="851" w:type="dxa"/>
            <w:vMerge w:val="restart"/>
            <w:tcBorders>
              <w:top w:val="single" w:sz="18" w:space="0" w:color="auto"/>
              <w:left w:val="single" w:sz="18" w:space="0" w:color="auto"/>
              <w:right w:val="single" w:sz="18" w:space="0" w:color="auto"/>
            </w:tcBorders>
            <w:vAlign w:val="center"/>
          </w:tcPr>
          <w:p w14:paraId="100D858C" w14:textId="77777777" w:rsidR="00AB6941" w:rsidRPr="00A54767" w:rsidRDefault="00AB6941" w:rsidP="00AB6941">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r w:rsidRPr="00A54767">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71C9179C" w14:textId="77777777" w:rsidR="00AB6941" w:rsidRPr="000B53A7" w:rsidRDefault="00AB6941" w:rsidP="00AB6941">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853" w:type="dxa"/>
            <w:vMerge w:val="restart"/>
            <w:tcBorders>
              <w:top w:val="single" w:sz="18" w:space="0" w:color="auto"/>
            </w:tcBorders>
          </w:tcPr>
          <w:p w14:paraId="4A9BAE03" w14:textId="77777777" w:rsidR="00AB6941" w:rsidRPr="000B53A7"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516F8A1F" w14:textId="500CCEAF" w:rsidR="00AB6941" w:rsidRPr="00A54767" w:rsidRDefault="00AB6941" w:rsidP="00AB6941">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0031375A"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3F12A9B8" w14:textId="77777777" w:rsidR="00AB6941" w:rsidRPr="00A54767"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18" w:space="0" w:color="auto"/>
              <w:bottom w:val="single" w:sz="4" w:space="0" w:color="auto"/>
              <w:right w:val="single" w:sz="18" w:space="0" w:color="auto"/>
            </w:tcBorders>
          </w:tcPr>
          <w:p w14:paraId="4A05C53F" w14:textId="77777777" w:rsidR="00AB6941" w:rsidRPr="000B53A7"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AB6941" w:rsidRPr="000B53A7" w14:paraId="2F39490B" w14:textId="77777777" w:rsidTr="001E5998">
        <w:trPr>
          <w:trHeight w:val="296"/>
        </w:trPr>
        <w:tc>
          <w:tcPr>
            <w:tcW w:w="851" w:type="dxa"/>
            <w:vMerge/>
            <w:tcBorders>
              <w:left w:val="single" w:sz="18" w:space="0" w:color="auto"/>
              <w:bottom w:val="single" w:sz="18" w:space="0" w:color="auto"/>
              <w:right w:val="single" w:sz="18" w:space="0" w:color="auto"/>
            </w:tcBorders>
          </w:tcPr>
          <w:p w14:paraId="1B1CB86E" w14:textId="77777777" w:rsidR="00AB6941" w:rsidRPr="000B53A7" w:rsidRDefault="00AB6941" w:rsidP="00AB6941">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37DC0A5C" w14:textId="77777777" w:rsidR="00AB6941"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0F864052" w14:textId="77777777" w:rsidR="00AB6941" w:rsidRPr="000B53A7"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2C5E358C" w14:textId="77777777" w:rsidR="00AB6941"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353918B2" w14:textId="77777777" w:rsidR="00AB6941" w:rsidRPr="000B53A7"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4" w:space="0" w:color="auto"/>
              <w:bottom w:val="single" w:sz="18" w:space="0" w:color="auto"/>
              <w:right w:val="single" w:sz="18" w:space="0" w:color="auto"/>
            </w:tcBorders>
          </w:tcPr>
          <w:p w14:paraId="6A754086" w14:textId="77777777" w:rsidR="00AB6941" w:rsidRPr="000B53A7" w:rsidRDefault="00AB6941" w:rsidP="00AB6941">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43B40835" w14:textId="0FF8E270" w:rsidR="00AB6941" w:rsidRPr="007A5093" w:rsidRDefault="00AB6941" w:rsidP="009330C8">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w:t>
      </w:r>
      <w:r w:rsidR="00AC7C25">
        <w:rPr>
          <w:rFonts w:asciiTheme="majorEastAsia" w:eastAsiaTheme="majorEastAsia" w:hAnsiTheme="majorEastAsia" w:cstheme="minorBidi" w:hint="eastAsia"/>
          <w:b/>
          <w:bCs/>
          <w:color w:val="auto"/>
          <w:kern w:val="2"/>
          <w:sz w:val="16"/>
          <w:szCs w:val="16"/>
        </w:rPr>
        <w:t>を</w:t>
      </w:r>
      <w:r>
        <w:rPr>
          <w:rFonts w:asciiTheme="majorEastAsia" w:eastAsiaTheme="majorEastAsia" w:hAnsiTheme="majorEastAsia" w:cstheme="minorBidi" w:hint="eastAsia"/>
          <w:b/>
          <w:bCs/>
          <w:color w:val="auto"/>
          <w:kern w:val="2"/>
          <w:sz w:val="16"/>
          <w:szCs w:val="16"/>
        </w:rPr>
        <w:t>記載のこと</w:t>
      </w:r>
    </w:p>
    <w:p w14:paraId="06013920" w14:textId="77777777" w:rsidR="00672091" w:rsidRDefault="00672091" w:rsidP="0074559D">
      <w:pPr>
        <w:overflowPunct/>
        <w:adjustRightInd/>
        <w:spacing w:line="0" w:lineRule="atLeast"/>
        <w:textAlignment w:val="auto"/>
        <w:rPr>
          <w:rFonts w:asciiTheme="majorEastAsia" w:eastAsiaTheme="majorEastAsia" w:hAnsiTheme="majorEastAsia" w:cstheme="minorBidi"/>
          <w:b/>
          <w:color w:val="auto"/>
          <w:kern w:val="2"/>
          <w:sz w:val="21"/>
          <w:szCs w:val="21"/>
        </w:rPr>
      </w:pPr>
    </w:p>
    <w:p w14:paraId="11C8F3FB" w14:textId="563D3AAF" w:rsidR="00AB6941" w:rsidRPr="0046495D" w:rsidRDefault="00AB6941" w:rsidP="0074559D">
      <w:pPr>
        <w:overflowPunct/>
        <w:adjustRightInd/>
        <w:spacing w:line="0" w:lineRule="atLeast"/>
        <w:textAlignment w:val="auto"/>
        <w:rPr>
          <w:rFonts w:asciiTheme="minorHAnsi" w:eastAsiaTheme="minorEastAsia" w:hAnsiTheme="minorHAnsi" w:cstheme="minorBidi"/>
          <w:b/>
          <w:color w:val="auto"/>
          <w:kern w:val="2"/>
          <w:sz w:val="21"/>
          <w:szCs w:val="21"/>
        </w:rPr>
      </w:pPr>
      <w:r>
        <w:rPr>
          <w:rFonts w:asciiTheme="majorEastAsia" w:eastAsiaTheme="majorEastAsia" w:hAnsiTheme="majorEastAsia" w:cstheme="minorBidi" w:hint="eastAsia"/>
          <w:b/>
          <w:color w:val="auto"/>
          <w:kern w:val="2"/>
          <w:sz w:val="21"/>
          <w:szCs w:val="21"/>
        </w:rPr>
        <w:t>実習</w:t>
      </w:r>
      <w:r w:rsidRPr="0046495D">
        <w:rPr>
          <w:rFonts w:asciiTheme="majorEastAsia" w:eastAsiaTheme="majorEastAsia" w:hAnsiTheme="majorEastAsia" w:cstheme="minorBidi" w:hint="eastAsia"/>
          <w:b/>
          <w:color w:val="auto"/>
          <w:kern w:val="2"/>
          <w:sz w:val="21"/>
          <w:szCs w:val="21"/>
        </w:rPr>
        <w:t>情報に関する問い合わせ先（志願者以外）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372" w:type="dxa"/>
        <w:jc w:val="center"/>
        <w:tblLook w:val="04A0" w:firstRow="1" w:lastRow="0" w:firstColumn="1" w:lastColumn="0" w:noHBand="0" w:noVBand="1"/>
      </w:tblPr>
      <w:tblGrid>
        <w:gridCol w:w="1016"/>
        <w:gridCol w:w="1418"/>
        <w:gridCol w:w="708"/>
        <w:gridCol w:w="1276"/>
        <w:gridCol w:w="709"/>
        <w:gridCol w:w="992"/>
        <w:gridCol w:w="425"/>
        <w:gridCol w:w="851"/>
        <w:gridCol w:w="2977"/>
      </w:tblGrid>
      <w:tr w:rsidR="00AB6941" w:rsidRPr="0046495D" w14:paraId="09065F28" w14:textId="77777777" w:rsidTr="00BA535A">
        <w:trPr>
          <w:trHeight w:val="539"/>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65449D0D" w14:textId="77777777" w:rsidR="00AB6941" w:rsidRPr="0046495D" w:rsidRDefault="00AB6941" w:rsidP="00AB6941">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1449F6C2" w14:textId="77777777" w:rsidR="00AB6941" w:rsidRPr="0046495D" w:rsidRDefault="00AB6941" w:rsidP="00AB6941">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748C2DB1" w14:textId="77777777" w:rsidR="00AB6941" w:rsidRPr="0046495D" w:rsidRDefault="00AB6941" w:rsidP="00AB6941">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40C1C880" w14:textId="77777777" w:rsidR="00AB6941" w:rsidRPr="0046495D" w:rsidRDefault="00AB6941" w:rsidP="00AB6941">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6535B13C" w14:textId="77777777" w:rsidR="00AB6941" w:rsidRPr="0046495D" w:rsidRDefault="00AB6941" w:rsidP="0074559D">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57DD49B9" w14:textId="77777777" w:rsidR="00AB6941" w:rsidRPr="0046495D" w:rsidRDefault="00AB6941" w:rsidP="00AB6941">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5F6232DE" w14:textId="77777777" w:rsidR="00AB6941" w:rsidRPr="0046495D" w:rsidRDefault="00AB6941" w:rsidP="0074559D">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2977" w:type="dxa"/>
            <w:tcBorders>
              <w:top w:val="single" w:sz="18" w:space="0" w:color="auto"/>
              <w:left w:val="single" w:sz="2" w:space="0" w:color="auto"/>
              <w:bottom w:val="single" w:sz="18" w:space="0" w:color="auto"/>
              <w:right w:val="single" w:sz="18" w:space="0" w:color="auto"/>
            </w:tcBorders>
            <w:vAlign w:val="center"/>
          </w:tcPr>
          <w:p w14:paraId="554667BB" w14:textId="77777777" w:rsidR="00AB6941" w:rsidRPr="0046495D" w:rsidRDefault="00AB6941" w:rsidP="00AB6941">
            <w:pPr>
              <w:overflowPunct/>
              <w:adjustRightInd/>
              <w:jc w:val="center"/>
              <w:textAlignment w:val="auto"/>
              <w:rPr>
                <w:rFonts w:asciiTheme="majorEastAsia" w:eastAsiaTheme="majorEastAsia" w:hAnsiTheme="majorEastAsia" w:cstheme="minorBidi"/>
                <w:color w:val="auto"/>
                <w:kern w:val="2"/>
                <w:sz w:val="22"/>
                <w:szCs w:val="22"/>
              </w:rPr>
            </w:pPr>
          </w:p>
        </w:tc>
      </w:tr>
      <w:tr w:rsidR="00AB6941" w:rsidRPr="0046495D" w14:paraId="5C53ACDC" w14:textId="77777777" w:rsidTr="00BA535A">
        <w:trPr>
          <w:trHeight w:val="519"/>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547D3C6D" w14:textId="77777777" w:rsidR="00AB6941" w:rsidRPr="0046495D" w:rsidRDefault="00AB6941" w:rsidP="00AB6941">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6383F298" w14:textId="77777777" w:rsidR="00AB6941" w:rsidRPr="0046495D" w:rsidRDefault="00AB6941" w:rsidP="00AB6941">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57FE989E" w14:textId="77777777" w:rsidR="00AB6941" w:rsidRPr="0046495D" w:rsidRDefault="00AB6941" w:rsidP="00AB6941">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253" w:type="dxa"/>
            <w:gridSpan w:val="3"/>
            <w:tcBorders>
              <w:top w:val="single" w:sz="18" w:space="0" w:color="auto"/>
              <w:left w:val="single" w:sz="2" w:space="0" w:color="auto"/>
              <w:bottom w:val="single" w:sz="18" w:space="0" w:color="auto"/>
              <w:right w:val="single" w:sz="18" w:space="0" w:color="auto"/>
            </w:tcBorders>
            <w:vAlign w:val="center"/>
          </w:tcPr>
          <w:p w14:paraId="5D31D8B6" w14:textId="77777777" w:rsidR="00AB6941" w:rsidRPr="0046495D" w:rsidRDefault="00AB6941" w:rsidP="00AB6941">
            <w:pPr>
              <w:overflowPunct/>
              <w:adjustRightInd/>
              <w:jc w:val="center"/>
              <w:textAlignment w:val="auto"/>
              <w:rPr>
                <w:rFonts w:asciiTheme="majorEastAsia" w:eastAsiaTheme="majorEastAsia" w:hAnsiTheme="majorEastAsia" w:cstheme="minorBidi"/>
                <w:color w:val="auto"/>
                <w:kern w:val="2"/>
                <w:sz w:val="22"/>
                <w:szCs w:val="22"/>
              </w:rPr>
            </w:pPr>
          </w:p>
        </w:tc>
      </w:tr>
    </w:tbl>
    <w:p w14:paraId="650FBD0A" w14:textId="77777777" w:rsidR="001E5998" w:rsidRDefault="001E5998" w:rsidP="00AB6941">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622F24BB" w14:textId="74D9DD67" w:rsidR="00AB6941" w:rsidRPr="0046495D" w:rsidRDefault="00AB6941" w:rsidP="00AB6941">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348" w:type="dxa"/>
        <w:jc w:val="center"/>
        <w:tblLook w:val="04A0" w:firstRow="1" w:lastRow="0" w:firstColumn="1" w:lastColumn="0" w:noHBand="0" w:noVBand="1"/>
      </w:tblPr>
      <w:tblGrid>
        <w:gridCol w:w="1016"/>
        <w:gridCol w:w="3402"/>
        <w:gridCol w:w="709"/>
        <w:gridCol w:w="992"/>
        <w:gridCol w:w="425"/>
        <w:gridCol w:w="851"/>
        <w:gridCol w:w="2953"/>
      </w:tblGrid>
      <w:tr w:rsidR="00CD569E" w:rsidRPr="0046495D" w14:paraId="37F52630" w14:textId="77777777" w:rsidTr="001E5998">
        <w:trPr>
          <w:trHeight w:val="448"/>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5F5C9537" w14:textId="77777777" w:rsidR="00CD569E" w:rsidRPr="0046495D" w:rsidRDefault="00CD569E"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7DD5591C"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7CC88A38" w14:textId="77777777" w:rsidR="00CD569E" w:rsidRPr="0046495D" w:rsidRDefault="00CD569E" w:rsidP="0074559D">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346B7AB5"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1A4F4F0B" w14:textId="77777777" w:rsidR="00CD569E" w:rsidRPr="0046495D" w:rsidRDefault="00CD569E" w:rsidP="0074559D">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2953" w:type="dxa"/>
            <w:tcBorders>
              <w:top w:val="single" w:sz="18" w:space="0" w:color="auto"/>
              <w:left w:val="single" w:sz="2" w:space="0" w:color="auto"/>
              <w:bottom w:val="single" w:sz="18" w:space="0" w:color="auto"/>
              <w:right w:val="single" w:sz="18" w:space="0" w:color="auto"/>
            </w:tcBorders>
            <w:vAlign w:val="center"/>
          </w:tcPr>
          <w:p w14:paraId="6F9811F0" w14:textId="77777777" w:rsidR="00CD569E" w:rsidRPr="0046495D" w:rsidRDefault="00CD569E" w:rsidP="00A2258A">
            <w:pPr>
              <w:overflowPunct/>
              <w:adjustRightInd/>
              <w:jc w:val="center"/>
              <w:textAlignment w:val="auto"/>
              <w:rPr>
                <w:rFonts w:asciiTheme="majorEastAsia" w:eastAsiaTheme="majorEastAsia" w:hAnsiTheme="majorEastAsia" w:cstheme="minorBidi"/>
                <w:color w:val="auto"/>
                <w:kern w:val="2"/>
                <w:sz w:val="22"/>
                <w:szCs w:val="22"/>
              </w:rPr>
            </w:pPr>
          </w:p>
        </w:tc>
      </w:tr>
      <w:tr w:rsidR="00CD569E" w:rsidRPr="0046495D" w14:paraId="223732B5" w14:textId="77777777" w:rsidTr="00BA535A">
        <w:trPr>
          <w:trHeight w:val="531"/>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52C6DEF8" w14:textId="77777777" w:rsidR="00CD569E" w:rsidRPr="0046495D" w:rsidRDefault="00CD569E"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3264C0A3"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5E3F004F" w14:textId="77777777" w:rsidR="00CD569E" w:rsidRPr="0046495D" w:rsidRDefault="00CD569E"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229" w:type="dxa"/>
            <w:gridSpan w:val="3"/>
            <w:tcBorders>
              <w:top w:val="single" w:sz="18" w:space="0" w:color="auto"/>
              <w:left w:val="single" w:sz="2" w:space="0" w:color="auto"/>
              <w:bottom w:val="single" w:sz="18" w:space="0" w:color="auto"/>
              <w:right w:val="single" w:sz="18" w:space="0" w:color="auto"/>
            </w:tcBorders>
            <w:vAlign w:val="center"/>
          </w:tcPr>
          <w:p w14:paraId="31FBC166" w14:textId="77777777" w:rsidR="00CD569E" w:rsidRPr="0046495D" w:rsidRDefault="00CD569E" w:rsidP="00A2258A">
            <w:pPr>
              <w:overflowPunct/>
              <w:adjustRightInd/>
              <w:jc w:val="center"/>
              <w:textAlignment w:val="auto"/>
              <w:rPr>
                <w:rFonts w:asciiTheme="majorEastAsia" w:eastAsiaTheme="majorEastAsia" w:hAnsiTheme="majorEastAsia" w:cstheme="minorBidi"/>
                <w:color w:val="auto"/>
                <w:kern w:val="2"/>
                <w:sz w:val="22"/>
                <w:szCs w:val="22"/>
              </w:rPr>
            </w:pPr>
          </w:p>
        </w:tc>
      </w:tr>
    </w:tbl>
    <w:p w14:paraId="3AA11CA0" w14:textId="77777777" w:rsidR="00CD569E" w:rsidRPr="0046495D" w:rsidRDefault="00CD569E" w:rsidP="00CD569E">
      <w:pPr>
        <w:rPr>
          <w:color w:val="auto"/>
        </w:rPr>
        <w:sectPr w:rsidR="00CD569E" w:rsidRPr="0046495D" w:rsidSect="00157505">
          <w:pgSz w:w="11906" w:h="16838"/>
          <w:pgMar w:top="510" w:right="720" w:bottom="454" w:left="720" w:header="567"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29"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332B"/>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720</Words>
  <Characters>4105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2026-10-28T05:02:00Z</dcterms:created>
  <dcterms:modified xsi:type="dcterms:W3CDTF">2026-10-28T05:02:00Z</dcterms:modified>
</cp:coreProperties>
</file>