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52816CD0" w14:textId="2EFEFAFA" w:rsidR="009B4288" w:rsidRPr="009B4288" w:rsidRDefault="009B4288">
      <w:pPr>
        <w:widowControl/>
        <w:overflowPunct/>
        <w:adjustRightInd/>
        <w:jc w:val="left"/>
        <w:textAlignment w:val="auto"/>
        <w:rPr>
          <w:color w:val="FF0000"/>
        </w:rPr>
      </w:pPr>
    </w:p>
    <w:p w14:paraId="2447E36F" w14:textId="60014F39" w:rsidR="00B85C8A" w:rsidRPr="00B85C8A" w:rsidRDefault="00AA7798" w:rsidP="00B85C8A">
      <w:pPr>
        <w:overflowPunct/>
        <w:adjustRightInd/>
        <w:ind w:right="118" w:firstLineChars="200" w:firstLine="452"/>
        <w:textAlignment w:val="auto"/>
        <w:rPr>
          <w:rFonts w:asciiTheme="majorEastAsia" w:eastAsiaTheme="majorEastAsia" w:hAnsiTheme="majorEastAsia" w:cstheme="minorBidi"/>
          <w:color w:val="auto"/>
          <w:kern w:val="2"/>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B85C8A" w:rsidRPr="00B85C8A">
        <w:rPr>
          <w:rFonts w:ascii="ＭＳ ゴシック" w:cs="ＭＳ ゴシック" w:hint="eastAsia"/>
          <w:color w:val="auto"/>
          <w:spacing w:val="8"/>
        </w:rPr>
        <w:t xml:space="preserve">　　　　　</w:t>
      </w:r>
      <w:r w:rsidR="004C11F6">
        <w:rPr>
          <w:rFonts w:ascii="ＭＳ ゴシック" w:cs="ＭＳ ゴシック" w:hint="eastAsia"/>
          <w:color w:val="auto"/>
          <w:spacing w:val="8"/>
        </w:rPr>
        <w:t xml:space="preserve">　</w:t>
      </w:r>
      <w:r w:rsidR="00A2258A">
        <w:rPr>
          <w:rFonts w:ascii="ＭＳ ゴシック" w:cs="ＭＳ ゴシック" w:hint="eastAsia"/>
          <w:color w:val="auto"/>
          <w:spacing w:val="8"/>
        </w:rPr>
        <w:t xml:space="preserve">　</w:t>
      </w:r>
      <w:r w:rsidR="004C11F6">
        <w:rPr>
          <w:rFonts w:ascii="ＭＳ ゴシック" w:cs="ＭＳ ゴシック" w:hint="eastAsia"/>
          <w:color w:val="auto"/>
          <w:spacing w:val="8"/>
        </w:rPr>
        <w:t xml:space="preserve">　</w:t>
      </w:r>
      <w:r w:rsidR="00B85C8A" w:rsidRPr="00B85C8A">
        <w:rPr>
          <w:rFonts w:asciiTheme="majorEastAsia" w:eastAsiaTheme="majorEastAsia" w:hAnsiTheme="majorEastAsia" w:cstheme="minorBidi" w:hint="eastAsia"/>
          <w:color w:val="auto"/>
          <w:kern w:val="2"/>
          <w:sz w:val="18"/>
          <w:szCs w:val="18"/>
        </w:rPr>
        <w:t>（様式標準１　別紙</w:t>
      </w:r>
      <w:r w:rsidR="00A2258A">
        <w:rPr>
          <w:rFonts w:asciiTheme="majorEastAsia" w:eastAsiaTheme="majorEastAsia" w:hAnsiTheme="majorEastAsia" w:cstheme="minorBidi" w:hint="eastAsia"/>
          <w:color w:val="auto"/>
          <w:kern w:val="2"/>
          <w:sz w:val="18"/>
          <w:szCs w:val="18"/>
        </w:rPr>
        <w:t xml:space="preserve">　急性期・周麻酔クラス</w:t>
      </w:r>
      <w:r w:rsidR="00B85C8A" w:rsidRPr="00B85C8A">
        <w:rPr>
          <w:rFonts w:asciiTheme="majorEastAsia" w:eastAsiaTheme="majorEastAsia" w:hAnsiTheme="majorEastAsia" w:cstheme="minorBidi" w:hint="eastAsia"/>
          <w:color w:val="auto"/>
          <w:kern w:val="2"/>
          <w:sz w:val="18"/>
          <w:szCs w:val="18"/>
        </w:rPr>
        <w:t>）</w:t>
      </w:r>
    </w:p>
    <w:p w14:paraId="74ECE719" w14:textId="77777777" w:rsidR="00B85C8A" w:rsidRPr="00B85C8A" w:rsidRDefault="00B85C8A" w:rsidP="00B85C8A">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3F6A98C0" w14:textId="77777777" w:rsidR="00B85C8A" w:rsidRPr="00B85C8A" w:rsidRDefault="00B85C8A" w:rsidP="00B85C8A">
      <w:pPr>
        <w:overflowPunct/>
        <w:adjustRightInd/>
        <w:jc w:val="center"/>
        <w:textAlignment w:val="auto"/>
        <w:rPr>
          <w:rFonts w:asciiTheme="majorEastAsia" w:eastAsiaTheme="majorEastAsia" w:hAnsiTheme="majorEastAsia" w:cstheme="minorBidi"/>
          <w:color w:val="auto"/>
          <w:kern w:val="2"/>
          <w:sz w:val="36"/>
          <w:szCs w:val="36"/>
        </w:rPr>
      </w:pPr>
      <w:r w:rsidRPr="00B85C8A">
        <w:rPr>
          <w:rFonts w:asciiTheme="majorEastAsia" w:eastAsiaTheme="majorEastAsia" w:hAnsiTheme="majorEastAsia" w:cstheme="minorBidi" w:hint="eastAsia"/>
          <w:color w:val="auto"/>
          <w:kern w:val="2"/>
          <w:sz w:val="36"/>
          <w:szCs w:val="36"/>
        </w:rPr>
        <w:t>特定行為研修標準コース受講希望</w:t>
      </w:r>
    </w:p>
    <w:p w14:paraId="7772E287" w14:textId="77777777" w:rsidR="00B85C8A" w:rsidRPr="00B85C8A" w:rsidRDefault="00B85C8A" w:rsidP="00B85C8A">
      <w:pPr>
        <w:overflowPunct/>
        <w:adjustRightInd/>
        <w:spacing w:line="276" w:lineRule="auto"/>
        <w:jc w:val="center"/>
        <w:textAlignment w:val="auto"/>
        <w:rPr>
          <w:rFonts w:asciiTheme="majorEastAsia" w:eastAsiaTheme="majorEastAsia" w:hAnsiTheme="majorEastAsia" w:cstheme="minorBidi"/>
          <w:color w:val="auto"/>
          <w:kern w:val="2"/>
        </w:rPr>
      </w:pPr>
      <w:r w:rsidRPr="00B85C8A">
        <w:rPr>
          <w:rFonts w:asciiTheme="majorEastAsia" w:eastAsiaTheme="majorEastAsia" w:hAnsiTheme="majorEastAsia" w:cstheme="minorBidi" w:hint="eastAsia"/>
          <w:color w:val="auto"/>
          <w:kern w:val="2"/>
        </w:rPr>
        <w:t xml:space="preserve">　　　　</w:t>
      </w:r>
    </w:p>
    <w:p w14:paraId="0D693AA6" w14:textId="77777777" w:rsidR="00B85C8A" w:rsidRPr="00B85C8A" w:rsidRDefault="00B85C8A" w:rsidP="00B85C8A">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B85C8A">
        <w:rPr>
          <w:rFonts w:asciiTheme="majorEastAsia" w:eastAsiaTheme="majorEastAsia" w:hAnsiTheme="majorEastAsia" w:cstheme="minorBidi" w:hint="eastAsia"/>
          <w:color w:val="auto"/>
          <w:kern w:val="2"/>
          <w:u w:val="single"/>
        </w:rPr>
        <w:t xml:space="preserve">志願者氏名　　　　　　　　　　　　　　　</w:t>
      </w:r>
    </w:p>
    <w:p w14:paraId="18FBB179" w14:textId="77777777" w:rsidR="00B85C8A" w:rsidRPr="00B85C8A" w:rsidRDefault="00B85C8A" w:rsidP="00B85C8A">
      <w:pPr>
        <w:overflowPunct/>
        <w:adjustRightInd/>
        <w:spacing w:line="276" w:lineRule="auto"/>
        <w:textAlignment w:val="auto"/>
        <w:rPr>
          <w:rFonts w:asciiTheme="majorEastAsia" w:eastAsiaTheme="majorEastAsia" w:hAnsiTheme="majorEastAsia" w:cstheme="minorBidi"/>
          <w:color w:val="auto"/>
          <w:kern w:val="2"/>
          <w:u w:val="single"/>
        </w:rPr>
      </w:pPr>
    </w:p>
    <w:p w14:paraId="5A7B4665" w14:textId="5F6B3A5C" w:rsidR="00EA61C5" w:rsidRPr="00B85C8A" w:rsidRDefault="00B85C8A" w:rsidP="00B85C8A">
      <w:pPr>
        <w:overflowPunct/>
        <w:adjustRightInd/>
        <w:ind w:firstLineChars="100" w:firstLine="241"/>
        <w:textAlignment w:val="auto"/>
        <w:rPr>
          <w:rFonts w:asciiTheme="majorEastAsia" w:eastAsiaTheme="majorEastAsia" w:hAnsiTheme="majorEastAsia" w:cstheme="minorBidi"/>
          <w:b/>
          <w:color w:val="auto"/>
          <w:kern w:val="2"/>
          <w:sz w:val="21"/>
          <w:szCs w:val="22"/>
        </w:rPr>
      </w:pPr>
      <w:r w:rsidRPr="00B85C8A">
        <w:rPr>
          <w:rFonts w:ascii="Segoe UI Symbol" w:eastAsiaTheme="majorEastAsia" w:hAnsi="Segoe UI Symbol" w:cs="Segoe UI Symbol" w:hint="eastAsia"/>
          <w:b/>
          <w:color w:val="auto"/>
          <w:kern w:val="2"/>
        </w:rPr>
        <w:t>☑</w:t>
      </w:r>
      <w:r w:rsidRPr="00B85C8A">
        <w:rPr>
          <w:rFonts w:ascii="Segoe UI Symbol" w:eastAsiaTheme="majorEastAsia" w:hAnsi="Segoe UI Symbol" w:cs="Segoe UI Symbol" w:hint="eastAsia"/>
          <w:b/>
          <w:color w:val="auto"/>
          <w:kern w:val="2"/>
          <w:sz w:val="21"/>
          <w:szCs w:val="22"/>
        </w:rPr>
        <w:t xml:space="preserve">すること　　　　　　　　　　　　　　　　</w:t>
      </w:r>
      <w:r w:rsidR="000801A2">
        <w:rPr>
          <w:rFonts w:ascii="Segoe UI Symbol" w:eastAsiaTheme="majorEastAsia" w:hAnsi="Segoe UI Symbol" w:cs="Segoe UI Symbol" w:hint="eastAsia"/>
          <w:b/>
          <w:color w:val="auto"/>
          <w:kern w:val="2"/>
          <w:sz w:val="21"/>
          <w:szCs w:val="22"/>
        </w:rPr>
        <w:t xml:space="preserve">　　　　　　</w:t>
      </w:r>
      <w:r w:rsidRPr="00B85C8A">
        <w:rPr>
          <w:rFonts w:ascii="Segoe UI Symbol" w:eastAsiaTheme="majorEastAsia" w:hAnsi="Segoe UI Symbol" w:cs="Segoe UI Symbol" w:hint="eastAsia"/>
          <w:b/>
          <w:color w:val="auto"/>
          <w:kern w:val="2"/>
          <w:sz w:val="21"/>
          <w:szCs w:val="22"/>
        </w:rPr>
        <w:t xml:space="preserve">　　　　　　※志願者が記入すること</w:t>
      </w:r>
    </w:p>
    <w:tbl>
      <w:tblPr>
        <w:tblStyle w:val="a5"/>
        <w:tblW w:w="9805" w:type="dxa"/>
        <w:jc w:val="center"/>
        <w:tblLook w:val="04A0" w:firstRow="1" w:lastRow="0" w:firstColumn="1" w:lastColumn="0" w:noHBand="0" w:noVBand="1"/>
      </w:tblPr>
      <w:tblGrid>
        <w:gridCol w:w="1665"/>
        <w:gridCol w:w="627"/>
        <w:gridCol w:w="946"/>
        <w:gridCol w:w="6567"/>
      </w:tblGrid>
      <w:tr w:rsidR="00C80C6A" w:rsidRPr="0046495D" w14:paraId="135C959A" w14:textId="77777777" w:rsidTr="009330C8">
        <w:trPr>
          <w:trHeight w:val="1119"/>
          <w:jc w:val="center"/>
        </w:trPr>
        <w:tc>
          <w:tcPr>
            <w:tcW w:w="1665" w:type="dxa"/>
            <w:tcBorders>
              <w:top w:val="single" w:sz="18" w:space="0" w:color="auto"/>
              <w:left w:val="single" w:sz="18" w:space="0" w:color="auto"/>
              <w:right w:val="single" w:sz="18" w:space="0" w:color="auto"/>
            </w:tcBorders>
            <w:vAlign w:val="center"/>
          </w:tcPr>
          <w:p w14:paraId="0E33FF0E" w14:textId="77777777" w:rsidR="00C80C6A" w:rsidRPr="0046495D" w:rsidRDefault="00C80C6A" w:rsidP="009330C8">
            <w:pPr>
              <w:overflowPunct/>
              <w:adjustRightInd/>
              <w:jc w:val="center"/>
              <w:textAlignment w:val="auto"/>
              <w:rPr>
                <w:rFonts w:asciiTheme="majorEastAsia" w:eastAsiaTheme="majorEastAsia" w:hAnsiTheme="majorEastAsia" w:cstheme="minorBidi"/>
                <w:b/>
                <w:color w:val="auto"/>
                <w:kern w:val="2"/>
                <w:sz w:val="20"/>
                <w:szCs w:val="20"/>
              </w:rPr>
            </w:pPr>
            <w:r w:rsidRPr="0046495D">
              <w:rPr>
                <w:rFonts w:asciiTheme="majorEastAsia" w:eastAsiaTheme="majorEastAsia" w:hAnsiTheme="majorEastAsia" w:cstheme="minorBidi" w:hint="eastAsia"/>
                <w:b/>
                <w:color w:val="auto"/>
                <w:kern w:val="2"/>
                <w:sz w:val="20"/>
                <w:szCs w:val="20"/>
              </w:rPr>
              <w:t>受講クラス</w:t>
            </w:r>
          </w:p>
        </w:tc>
        <w:tc>
          <w:tcPr>
            <w:tcW w:w="627" w:type="dxa"/>
            <w:tcBorders>
              <w:top w:val="single" w:sz="18" w:space="0" w:color="auto"/>
              <w:left w:val="single" w:sz="2" w:space="0" w:color="auto"/>
              <w:bottom w:val="single" w:sz="4" w:space="0" w:color="auto"/>
              <w:right w:val="single" w:sz="18" w:space="0" w:color="auto"/>
            </w:tcBorders>
            <w:textDirection w:val="tbRlV"/>
            <w:vAlign w:val="center"/>
          </w:tcPr>
          <w:p w14:paraId="7BCC8523" w14:textId="77777777" w:rsidR="00C80C6A" w:rsidRPr="0046495D" w:rsidRDefault="00C80C6A" w:rsidP="009330C8">
            <w:pPr>
              <w:overflowPunct/>
              <w:adjustRightInd/>
              <w:spacing w:line="220" w:lineRule="exact"/>
              <w:ind w:left="113" w:right="113"/>
              <w:jc w:val="left"/>
              <w:textAlignment w:val="auto"/>
              <w:rPr>
                <w:rFonts w:asciiTheme="majorEastAsia" w:eastAsiaTheme="majorEastAsia" w:hAnsiTheme="majorEastAsia" w:cstheme="minorBidi"/>
                <w:b/>
                <w:color w:val="auto"/>
                <w:kern w:val="2"/>
                <w:sz w:val="17"/>
                <w:szCs w:val="17"/>
              </w:rPr>
            </w:pPr>
            <w:r w:rsidRPr="0046495D">
              <w:rPr>
                <w:rFonts w:asciiTheme="majorEastAsia" w:eastAsiaTheme="majorEastAsia" w:hAnsiTheme="majorEastAsia" w:cstheme="minorBidi" w:hint="eastAsia"/>
                <w:b/>
                <w:color w:val="auto"/>
                <w:kern w:val="2"/>
                <w:sz w:val="17"/>
                <w:szCs w:val="17"/>
              </w:rPr>
              <w:t>選択する特定行為区分</w:t>
            </w:r>
          </w:p>
        </w:tc>
        <w:tc>
          <w:tcPr>
            <w:tcW w:w="7513" w:type="dxa"/>
            <w:gridSpan w:val="2"/>
            <w:tcBorders>
              <w:top w:val="single" w:sz="18" w:space="0" w:color="auto"/>
              <w:left w:val="single" w:sz="18" w:space="0" w:color="auto"/>
              <w:right w:val="single" w:sz="18" w:space="0" w:color="auto"/>
            </w:tcBorders>
            <w:vAlign w:val="center"/>
          </w:tcPr>
          <w:p w14:paraId="701C93BC" w14:textId="77777777" w:rsidR="00C80C6A" w:rsidRPr="0046495D" w:rsidRDefault="00C80C6A" w:rsidP="009330C8">
            <w:pPr>
              <w:jc w:val="center"/>
              <w:rPr>
                <w:rFonts w:asciiTheme="majorEastAsia" w:eastAsiaTheme="majorEastAsia" w:hAnsiTheme="majorEastAsia" w:cstheme="minorBidi"/>
                <w:color w:val="auto"/>
                <w:kern w:val="2"/>
                <w:sz w:val="21"/>
                <w:szCs w:val="21"/>
              </w:rPr>
            </w:pPr>
            <w:r w:rsidRPr="0046495D">
              <w:rPr>
                <w:rFonts w:asciiTheme="majorEastAsia" w:eastAsiaTheme="majorEastAsia" w:hAnsiTheme="majorEastAsia" w:cstheme="minorBidi" w:hint="eastAsia"/>
                <w:b/>
                <w:color w:val="auto"/>
                <w:kern w:val="2"/>
                <w:sz w:val="21"/>
                <w:szCs w:val="21"/>
              </w:rPr>
              <w:t>特定行為区分内容</w:t>
            </w:r>
          </w:p>
        </w:tc>
      </w:tr>
      <w:tr w:rsidR="00C80C6A" w:rsidRPr="00693610" w14:paraId="4B7A4A3B" w14:textId="77777777" w:rsidTr="009330C8">
        <w:trPr>
          <w:jc w:val="center"/>
        </w:trPr>
        <w:tc>
          <w:tcPr>
            <w:tcW w:w="1665" w:type="dxa"/>
            <w:vMerge w:val="restart"/>
            <w:tcBorders>
              <w:top w:val="single" w:sz="18" w:space="0" w:color="auto"/>
              <w:left w:val="single" w:sz="18" w:space="0" w:color="auto"/>
              <w:right w:val="single" w:sz="18" w:space="0" w:color="auto"/>
            </w:tcBorders>
            <w:vAlign w:val="center"/>
          </w:tcPr>
          <w:p w14:paraId="61E3E3A0"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r w:rsidRPr="0046495D">
              <w:rPr>
                <w:rFonts w:asciiTheme="majorEastAsia" w:eastAsiaTheme="majorEastAsia" w:hAnsiTheme="majorEastAsia" w:cstheme="minorBidi" w:hint="eastAsia"/>
                <w:b/>
                <w:color w:val="auto"/>
                <w:kern w:val="2"/>
                <w:sz w:val="21"/>
                <w:szCs w:val="22"/>
              </w:rPr>
              <w:t>急性期・周麻酔</w:t>
            </w:r>
          </w:p>
          <w:p w14:paraId="7EA0512E" w14:textId="77777777" w:rsidR="00C80C6A" w:rsidRPr="0046495D" w:rsidRDefault="00C80C6A" w:rsidP="009330C8">
            <w:pPr>
              <w:overflowPunct/>
              <w:adjustRightInd/>
              <w:spacing w:line="0" w:lineRule="atLeast"/>
              <w:jc w:val="center"/>
              <w:textAlignment w:val="auto"/>
              <w:rPr>
                <w:rFonts w:asciiTheme="majorEastAsia" w:eastAsiaTheme="majorEastAsia" w:hAnsiTheme="majorEastAsia" w:cstheme="minorBidi"/>
                <w:b/>
                <w:color w:val="auto"/>
                <w:kern w:val="2"/>
                <w:sz w:val="21"/>
                <w:szCs w:val="22"/>
              </w:rPr>
            </w:pPr>
            <w:r w:rsidRPr="0046495D">
              <w:rPr>
                <w:rFonts w:asciiTheme="majorEastAsia" w:eastAsiaTheme="majorEastAsia" w:hAnsiTheme="majorEastAsia" w:cstheme="minorBidi" w:hint="eastAsia"/>
                <w:b/>
                <w:color w:val="auto"/>
                <w:kern w:val="2"/>
                <w:sz w:val="21"/>
                <w:szCs w:val="22"/>
              </w:rPr>
              <w:t>クラス</w:t>
            </w:r>
          </w:p>
        </w:tc>
        <w:tc>
          <w:tcPr>
            <w:tcW w:w="627" w:type="dxa"/>
            <w:tcBorders>
              <w:top w:val="single" w:sz="18" w:space="0" w:color="auto"/>
              <w:left w:val="single" w:sz="2" w:space="0" w:color="auto"/>
              <w:bottom w:val="single" w:sz="4" w:space="0" w:color="auto"/>
              <w:right w:val="single" w:sz="18" w:space="0" w:color="auto"/>
            </w:tcBorders>
            <w:vAlign w:val="center"/>
          </w:tcPr>
          <w:p w14:paraId="67574CAB"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22"/>
                <w:szCs w:val="22"/>
              </w:rPr>
              <w:t>□</w:t>
            </w:r>
          </w:p>
        </w:tc>
        <w:tc>
          <w:tcPr>
            <w:tcW w:w="946" w:type="dxa"/>
            <w:vMerge w:val="restart"/>
            <w:tcBorders>
              <w:top w:val="single" w:sz="18" w:space="0" w:color="auto"/>
              <w:left w:val="single" w:sz="18" w:space="0" w:color="auto"/>
              <w:right w:val="single" w:sz="2" w:space="0" w:color="auto"/>
            </w:tcBorders>
            <w:vAlign w:val="center"/>
          </w:tcPr>
          <w:p w14:paraId="1B2518CF"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選択</w:t>
            </w:r>
          </w:p>
          <w:p w14:paraId="79358B1F" w14:textId="77777777" w:rsidR="00C80C6A" w:rsidRDefault="00C80C6A" w:rsidP="009330C8">
            <w:pPr>
              <w:overflowPunct/>
              <w:adjustRightInd/>
              <w:spacing w:line="220" w:lineRule="exact"/>
              <w:jc w:val="center"/>
              <w:textAlignment w:val="auto"/>
              <w:rPr>
                <w:rFonts w:asciiTheme="majorEastAsia" w:eastAsiaTheme="majorEastAsia" w:hAnsiTheme="majorEastAsia" w:cstheme="minorBidi"/>
                <w:color w:val="auto"/>
                <w:kern w:val="2"/>
                <w:sz w:val="21"/>
                <w:szCs w:val="22"/>
              </w:rPr>
            </w:pPr>
          </w:p>
          <w:p w14:paraId="162720DF" w14:textId="77777777" w:rsidR="00C80C6A" w:rsidRPr="0046495D" w:rsidRDefault="00C80C6A" w:rsidP="009330C8">
            <w:pPr>
              <w:overflowPunct/>
              <w:adjustRightInd/>
              <w:spacing w:line="220" w:lineRule="exact"/>
              <w:jc w:val="center"/>
              <w:textAlignment w:val="auto"/>
              <w:rPr>
                <w:rFonts w:asciiTheme="majorEastAsia" w:eastAsiaTheme="majorEastAsia" w:hAnsiTheme="majorEastAsia" w:cstheme="minorBidi"/>
                <w:color w:val="auto"/>
                <w:kern w:val="2"/>
                <w:sz w:val="21"/>
                <w:szCs w:val="22"/>
              </w:rPr>
            </w:pPr>
            <w:r w:rsidRPr="00CF4009">
              <w:rPr>
                <w:rFonts w:asciiTheme="majorEastAsia" w:eastAsiaTheme="majorEastAsia" w:hAnsiTheme="majorEastAsia" w:cstheme="minorBidi" w:hint="eastAsia"/>
                <w:b/>
                <w:bCs/>
                <w:color w:val="auto"/>
                <w:kern w:val="2"/>
                <w:sz w:val="18"/>
                <w:szCs w:val="18"/>
              </w:rPr>
              <w:t>（1つ以上選択すること）</w:t>
            </w:r>
          </w:p>
          <w:p w14:paraId="7624C12F"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18" w:space="0" w:color="auto"/>
              <w:left w:val="single" w:sz="2" w:space="0" w:color="auto"/>
              <w:bottom w:val="single" w:sz="4" w:space="0" w:color="auto"/>
              <w:right w:val="single" w:sz="18" w:space="0" w:color="auto"/>
            </w:tcBorders>
            <w:vAlign w:val="center"/>
          </w:tcPr>
          <w:p w14:paraId="7B140E6C" w14:textId="77777777" w:rsidR="00C80C6A" w:rsidRPr="00693610" w:rsidRDefault="00C80C6A" w:rsidP="009330C8">
            <w:pPr>
              <w:overflowPunct/>
              <w:adjustRightInd/>
              <w:textAlignment w:val="auto"/>
              <w:rPr>
                <w:rFonts w:asciiTheme="majorEastAsia" w:eastAsiaTheme="majorEastAsia" w:hAnsiTheme="majorEastAsia" w:cstheme="minorBidi"/>
                <w:color w:val="auto"/>
                <w:kern w:val="2"/>
                <w:sz w:val="20"/>
                <w:szCs w:val="20"/>
              </w:rPr>
            </w:pPr>
            <w:r w:rsidRPr="00693610">
              <w:rPr>
                <w:rFonts w:asciiTheme="majorEastAsia" w:eastAsiaTheme="majorEastAsia" w:hAnsiTheme="majorEastAsia" w:cstheme="minorBidi" w:hint="eastAsia"/>
                <w:color w:val="auto"/>
                <w:kern w:val="2"/>
                <w:sz w:val="20"/>
                <w:szCs w:val="20"/>
              </w:rPr>
              <w:t>呼吸器（気道確保に係るもの）関連</w:t>
            </w:r>
          </w:p>
        </w:tc>
      </w:tr>
      <w:tr w:rsidR="00C80C6A" w:rsidRPr="00693610" w14:paraId="4AE0EEF2" w14:textId="77777777" w:rsidTr="009330C8">
        <w:trPr>
          <w:jc w:val="center"/>
        </w:trPr>
        <w:tc>
          <w:tcPr>
            <w:tcW w:w="1665" w:type="dxa"/>
            <w:vMerge/>
            <w:tcBorders>
              <w:left w:val="single" w:sz="18" w:space="0" w:color="auto"/>
              <w:right w:val="single" w:sz="18" w:space="0" w:color="auto"/>
            </w:tcBorders>
            <w:vAlign w:val="center"/>
          </w:tcPr>
          <w:p w14:paraId="2D7EA329"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E461AAF"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127A8DA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02993708" w14:textId="77777777" w:rsidR="00C80C6A" w:rsidRPr="00693610" w:rsidRDefault="00C80C6A" w:rsidP="009330C8">
            <w:pPr>
              <w:overflowPunct/>
              <w:adjustRightInd/>
              <w:textAlignment w:val="auto"/>
              <w:rPr>
                <w:rFonts w:asciiTheme="majorEastAsia" w:eastAsiaTheme="majorEastAsia" w:hAnsiTheme="majorEastAsia" w:cstheme="minorBidi"/>
                <w:color w:val="auto"/>
                <w:kern w:val="2"/>
                <w:sz w:val="20"/>
                <w:szCs w:val="20"/>
              </w:rPr>
            </w:pPr>
            <w:r w:rsidRPr="00693610">
              <w:rPr>
                <w:rFonts w:asciiTheme="majorEastAsia" w:eastAsiaTheme="majorEastAsia" w:hAnsiTheme="majorEastAsia" w:cstheme="minorBidi" w:hint="eastAsia"/>
                <w:color w:val="auto"/>
                <w:kern w:val="2"/>
                <w:sz w:val="20"/>
                <w:szCs w:val="20"/>
              </w:rPr>
              <w:t>呼吸器（人工呼吸療法に係るもの）関連</w:t>
            </w:r>
          </w:p>
        </w:tc>
      </w:tr>
      <w:tr w:rsidR="00C80C6A" w:rsidRPr="00693610" w14:paraId="0C7E110D" w14:textId="77777777" w:rsidTr="009330C8">
        <w:trPr>
          <w:jc w:val="center"/>
        </w:trPr>
        <w:tc>
          <w:tcPr>
            <w:tcW w:w="1665" w:type="dxa"/>
            <w:vMerge/>
            <w:tcBorders>
              <w:left w:val="single" w:sz="18" w:space="0" w:color="auto"/>
              <w:right w:val="single" w:sz="18" w:space="0" w:color="auto"/>
            </w:tcBorders>
            <w:vAlign w:val="center"/>
          </w:tcPr>
          <w:p w14:paraId="323B86DE"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30B1D20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30D35F83"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0"/>
                <w:szCs w:val="20"/>
              </w:rPr>
            </w:pPr>
          </w:p>
        </w:tc>
        <w:tc>
          <w:tcPr>
            <w:tcW w:w="6567" w:type="dxa"/>
            <w:tcBorders>
              <w:top w:val="single" w:sz="4" w:space="0" w:color="auto"/>
              <w:left w:val="single" w:sz="2" w:space="0" w:color="auto"/>
              <w:bottom w:val="single" w:sz="4" w:space="0" w:color="auto"/>
              <w:right w:val="single" w:sz="18" w:space="0" w:color="auto"/>
            </w:tcBorders>
            <w:vAlign w:val="center"/>
          </w:tcPr>
          <w:p w14:paraId="3803FFEE" w14:textId="77777777" w:rsidR="00C80C6A" w:rsidRPr="00693610" w:rsidRDefault="00C80C6A" w:rsidP="009330C8">
            <w:pPr>
              <w:overflowPunct/>
              <w:adjustRightInd/>
              <w:textAlignment w:val="auto"/>
              <w:rPr>
                <w:rFonts w:asciiTheme="majorEastAsia" w:eastAsiaTheme="majorEastAsia" w:hAnsiTheme="majorEastAsia" w:cstheme="minorBidi"/>
                <w:color w:val="auto"/>
                <w:kern w:val="2"/>
                <w:sz w:val="20"/>
                <w:szCs w:val="20"/>
              </w:rPr>
            </w:pPr>
            <w:r w:rsidRPr="008D0C77">
              <w:rPr>
                <w:rFonts w:asciiTheme="minorEastAsia" w:hAnsiTheme="minorEastAsia" w:hint="eastAsia"/>
                <w:sz w:val="20"/>
                <w:szCs w:val="20"/>
              </w:rPr>
              <w:t>呼吸器（長期呼吸療法に係るもの）関連</w:t>
            </w:r>
          </w:p>
        </w:tc>
      </w:tr>
      <w:tr w:rsidR="00C80C6A" w:rsidRPr="00693610" w14:paraId="57B54413" w14:textId="77777777" w:rsidTr="009330C8">
        <w:trPr>
          <w:jc w:val="center"/>
        </w:trPr>
        <w:tc>
          <w:tcPr>
            <w:tcW w:w="1665" w:type="dxa"/>
            <w:vMerge/>
            <w:tcBorders>
              <w:left w:val="single" w:sz="18" w:space="0" w:color="auto"/>
              <w:right w:val="single" w:sz="18" w:space="0" w:color="auto"/>
            </w:tcBorders>
            <w:vAlign w:val="center"/>
          </w:tcPr>
          <w:p w14:paraId="5B60CD0E"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2BA767CE"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50461BE2"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2CA882F9" w14:textId="77777777" w:rsidR="00C80C6A" w:rsidRPr="00693610" w:rsidRDefault="00C80C6A" w:rsidP="009330C8">
            <w:pPr>
              <w:overflowPunct/>
              <w:adjustRightInd/>
              <w:textAlignment w:val="auto"/>
              <w:rPr>
                <w:rFonts w:asciiTheme="majorEastAsia" w:eastAsiaTheme="majorEastAsia" w:hAnsiTheme="majorEastAsia" w:cstheme="minorBidi"/>
                <w:color w:val="auto"/>
                <w:kern w:val="2"/>
                <w:sz w:val="20"/>
                <w:szCs w:val="20"/>
              </w:rPr>
            </w:pPr>
            <w:r w:rsidRPr="008D0C77">
              <w:rPr>
                <w:rFonts w:asciiTheme="minorEastAsia" w:hAnsiTheme="minorEastAsia" w:hint="eastAsia"/>
                <w:sz w:val="20"/>
                <w:szCs w:val="20"/>
              </w:rPr>
              <w:t>循環器関連</w:t>
            </w:r>
          </w:p>
        </w:tc>
      </w:tr>
      <w:tr w:rsidR="00C80C6A" w:rsidRPr="003D4A9F" w14:paraId="21D53DAC" w14:textId="77777777" w:rsidTr="009330C8">
        <w:trPr>
          <w:jc w:val="center"/>
        </w:trPr>
        <w:tc>
          <w:tcPr>
            <w:tcW w:w="1665" w:type="dxa"/>
            <w:vMerge/>
            <w:tcBorders>
              <w:left w:val="single" w:sz="18" w:space="0" w:color="auto"/>
              <w:right w:val="single" w:sz="18" w:space="0" w:color="auto"/>
            </w:tcBorders>
            <w:vAlign w:val="center"/>
          </w:tcPr>
          <w:p w14:paraId="600180E4"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34BA8B90"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7388D9E4"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641C0413"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ＭＳ ゴシック" w:hAnsi="ＭＳ ゴシック" w:hint="eastAsia"/>
                <w:color w:val="000000" w:themeColor="text1"/>
                <w:sz w:val="20"/>
                <w:szCs w:val="20"/>
              </w:rPr>
              <w:t>心嚢ドレーン管理関連</w:t>
            </w:r>
          </w:p>
        </w:tc>
      </w:tr>
      <w:tr w:rsidR="00C80C6A" w:rsidRPr="003D4A9F" w14:paraId="55845446" w14:textId="77777777" w:rsidTr="009330C8">
        <w:trPr>
          <w:jc w:val="center"/>
        </w:trPr>
        <w:tc>
          <w:tcPr>
            <w:tcW w:w="1665" w:type="dxa"/>
            <w:vMerge/>
            <w:tcBorders>
              <w:left w:val="single" w:sz="18" w:space="0" w:color="auto"/>
              <w:right w:val="single" w:sz="18" w:space="0" w:color="auto"/>
            </w:tcBorders>
            <w:vAlign w:val="center"/>
          </w:tcPr>
          <w:p w14:paraId="0CABB120"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31B6D099"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4D6D4B5B"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74F0D0BA"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胸腔ドレーン管理関連</w:t>
            </w:r>
          </w:p>
        </w:tc>
      </w:tr>
      <w:tr w:rsidR="00C80C6A" w:rsidRPr="003D4A9F" w14:paraId="3F09CC84" w14:textId="77777777" w:rsidTr="009330C8">
        <w:trPr>
          <w:jc w:val="center"/>
        </w:trPr>
        <w:tc>
          <w:tcPr>
            <w:tcW w:w="1665" w:type="dxa"/>
            <w:vMerge/>
            <w:tcBorders>
              <w:left w:val="single" w:sz="18" w:space="0" w:color="auto"/>
              <w:right w:val="single" w:sz="18" w:space="0" w:color="auto"/>
            </w:tcBorders>
            <w:vAlign w:val="center"/>
          </w:tcPr>
          <w:p w14:paraId="50A1E010"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6D1DAF75"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26E1200E"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25977900"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腹腔ドレーン管理関連</w:t>
            </w:r>
          </w:p>
        </w:tc>
      </w:tr>
      <w:tr w:rsidR="00C80C6A" w:rsidRPr="003D4A9F" w14:paraId="32A30FBB" w14:textId="77777777" w:rsidTr="009330C8">
        <w:trPr>
          <w:jc w:val="center"/>
        </w:trPr>
        <w:tc>
          <w:tcPr>
            <w:tcW w:w="1665" w:type="dxa"/>
            <w:vMerge/>
            <w:tcBorders>
              <w:left w:val="single" w:sz="18" w:space="0" w:color="auto"/>
              <w:right w:val="single" w:sz="18" w:space="0" w:color="auto"/>
            </w:tcBorders>
            <w:vAlign w:val="center"/>
          </w:tcPr>
          <w:p w14:paraId="75F7C3C9"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3D1EDC13"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63ED87A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2A7A5887"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栄養に係るカテーテル管理（中心静脈カテーテル管理）関連</w:t>
            </w:r>
          </w:p>
        </w:tc>
      </w:tr>
      <w:tr w:rsidR="00C80C6A" w:rsidRPr="003D4A9F" w14:paraId="26B57030" w14:textId="77777777" w:rsidTr="009330C8">
        <w:trPr>
          <w:jc w:val="center"/>
        </w:trPr>
        <w:tc>
          <w:tcPr>
            <w:tcW w:w="1665" w:type="dxa"/>
            <w:vMerge/>
            <w:tcBorders>
              <w:left w:val="single" w:sz="18" w:space="0" w:color="auto"/>
              <w:right w:val="single" w:sz="18" w:space="0" w:color="auto"/>
            </w:tcBorders>
            <w:vAlign w:val="center"/>
          </w:tcPr>
          <w:p w14:paraId="349F46DC"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5D6E3C2A"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6906F3B8"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4AC0B93A" w14:textId="77777777" w:rsidR="00C80C6A" w:rsidRPr="003D4A9F" w:rsidRDefault="00C80C6A" w:rsidP="009330C8">
            <w:pPr>
              <w:overflowPunct/>
              <w:adjustRightInd/>
              <w:spacing w:line="240" w:lineRule="exact"/>
              <w:textAlignment w:val="auto"/>
              <w:rPr>
                <w:rFonts w:asciiTheme="minorEastAsia" w:hAnsiTheme="minorEastAsia"/>
                <w:color w:val="000000" w:themeColor="text1"/>
                <w:sz w:val="20"/>
                <w:szCs w:val="20"/>
              </w:rPr>
            </w:pPr>
            <w:r w:rsidRPr="003D4A9F">
              <w:rPr>
                <w:rFonts w:asciiTheme="minorEastAsia" w:hAnsiTheme="minorEastAsia" w:hint="eastAsia"/>
                <w:color w:val="000000" w:themeColor="text1"/>
                <w:sz w:val="20"/>
                <w:szCs w:val="20"/>
              </w:rPr>
              <w:t>栄養に係るカテーテル管理（末梢留置型中心静脈注射用カテーテル</w:t>
            </w:r>
          </w:p>
          <w:p w14:paraId="5E8EC8AD" w14:textId="77777777" w:rsidR="00C80C6A" w:rsidRPr="003D4A9F" w:rsidRDefault="00C80C6A" w:rsidP="009330C8">
            <w:pPr>
              <w:overflowPunct/>
              <w:adjustRightInd/>
              <w:spacing w:line="240" w:lineRule="exact"/>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管理）関連</w:t>
            </w:r>
          </w:p>
        </w:tc>
      </w:tr>
      <w:tr w:rsidR="00C80C6A" w:rsidRPr="003D4A9F" w14:paraId="0439E813" w14:textId="77777777" w:rsidTr="009330C8">
        <w:trPr>
          <w:jc w:val="center"/>
        </w:trPr>
        <w:tc>
          <w:tcPr>
            <w:tcW w:w="1665" w:type="dxa"/>
            <w:vMerge/>
            <w:tcBorders>
              <w:left w:val="single" w:sz="18" w:space="0" w:color="auto"/>
              <w:right w:val="single" w:sz="18" w:space="0" w:color="auto"/>
            </w:tcBorders>
            <w:vAlign w:val="center"/>
          </w:tcPr>
          <w:p w14:paraId="199DA507"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4FD0AAE0"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1338291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6C8D4FC3"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創傷管理関連</w:t>
            </w:r>
          </w:p>
        </w:tc>
      </w:tr>
      <w:tr w:rsidR="00C80C6A" w:rsidRPr="003D4A9F" w14:paraId="1AE363E3" w14:textId="77777777" w:rsidTr="009330C8">
        <w:trPr>
          <w:jc w:val="center"/>
        </w:trPr>
        <w:tc>
          <w:tcPr>
            <w:tcW w:w="1665" w:type="dxa"/>
            <w:vMerge/>
            <w:tcBorders>
              <w:left w:val="single" w:sz="18" w:space="0" w:color="auto"/>
              <w:right w:val="single" w:sz="18" w:space="0" w:color="auto"/>
            </w:tcBorders>
            <w:vAlign w:val="center"/>
          </w:tcPr>
          <w:p w14:paraId="3C88DAAC"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6939D40B"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6A88A8D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17C27A88"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創部ドレーン管理関連</w:t>
            </w:r>
          </w:p>
        </w:tc>
      </w:tr>
      <w:tr w:rsidR="00C80C6A" w:rsidRPr="003D4A9F" w14:paraId="4111B7F9" w14:textId="77777777" w:rsidTr="009330C8">
        <w:trPr>
          <w:jc w:val="center"/>
        </w:trPr>
        <w:tc>
          <w:tcPr>
            <w:tcW w:w="1665" w:type="dxa"/>
            <w:vMerge/>
            <w:tcBorders>
              <w:left w:val="single" w:sz="18" w:space="0" w:color="auto"/>
              <w:right w:val="single" w:sz="18" w:space="0" w:color="auto"/>
            </w:tcBorders>
            <w:vAlign w:val="center"/>
          </w:tcPr>
          <w:p w14:paraId="207BC2F3"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46F2A2B1"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655845E7"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067E9473"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動脈血液ガス分析関連</w:t>
            </w:r>
          </w:p>
        </w:tc>
      </w:tr>
      <w:tr w:rsidR="00C80C6A" w:rsidRPr="003D4A9F" w14:paraId="42BB1B49" w14:textId="77777777" w:rsidTr="009330C8">
        <w:trPr>
          <w:jc w:val="center"/>
        </w:trPr>
        <w:tc>
          <w:tcPr>
            <w:tcW w:w="1665" w:type="dxa"/>
            <w:vMerge/>
            <w:tcBorders>
              <w:left w:val="single" w:sz="18" w:space="0" w:color="auto"/>
              <w:right w:val="single" w:sz="18" w:space="0" w:color="auto"/>
            </w:tcBorders>
            <w:vAlign w:val="center"/>
          </w:tcPr>
          <w:p w14:paraId="5FCBAE23"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23E45706"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09EB40A6"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211BCE03"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ＭＳ ゴシック" w:hAnsi="ＭＳ ゴシック" w:hint="eastAsia"/>
                <w:color w:val="000000" w:themeColor="text1"/>
                <w:sz w:val="20"/>
                <w:szCs w:val="20"/>
              </w:rPr>
              <w:t>透析管理関連</w:t>
            </w:r>
          </w:p>
        </w:tc>
      </w:tr>
      <w:tr w:rsidR="00C80C6A" w:rsidRPr="003D4A9F" w14:paraId="65476AF5" w14:textId="77777777" w:rsidTr="009330C8">
        <w:trPr>
          <w:jc w:val="center"/>
        </w:trPr>
        <w:tc>
          <w:tcPr>
            <w:tcW w:w="1665" w:type="dxa"/>
            <w:vMerge/>
            <w:tcBorders>
              <w:left w:val="single" w:sz="18" w:space="0" w:color="auto"/>
              <w:right w:val="single" w:sz="18" w:space="0" w:color="auto"/>
            </w:tcBorders>
            <w:vAlign w:val="center"/>
          </w:tcPr>
          <w:p w14:paraId="1F12A354"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29107EE5"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78E0E590"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66D3C55D"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栄養及び水分管理に係る薬剤投与関連</w:t>
            </w:r>
          </w:p>
        </w:tc>
      </w:tr>
      <w:tr w:rsidR="00C80C6A" w:rsidRPr="003D4A9F" w14:paraId="5513BEA0" w14:textId="77777777" w:rsidTr="009330C8">
        <w:trPr>
          <w:jc w:val="center"/>
        </w:trPr>
        <w:tc>
          <w:tcPr>
            <w:tcW w:w="1665" w:type="dxa"/>
            <w:vMerge/>
            <w:tcBorders>
              <w:left w:val="single" w:sz="18" w:space="0" w:color="auto"/>
              <w:right w:val="single" w:sz="18" w:space="0" w:color="auto"/>
            </w:tcBorders>
            <w:vAlign w:val="center"/>
          </w:tcPr>
          <w:p w14:paraId="7FDF219A"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2E1900AA"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103B4D02"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4E05F1A2" w14:textId="77777777" w:rsidR="00C80C6A" w:rsidRPr="003D4A9F" w:rsidRDefault="00C80C6A" w:rsidP="009330C8">
            <w:pPr>
              <w:rPr>
                <w:rFonts w:asciiTheme="majorEastAsia" w:eastAsiaTheme="majorEastAsia" w:hAnsiTheme="majorEastAsia" w:cstheme="minorBidi"/>
                <w:color w:val="000000" w:themeColor="text1"/>
                <w:kern w:val="2"/>
                <w:sz w:val="20"/>
                <w:szCs w:val="20"/>
              </w:rPr>
            </w:pPr>
            <w:r w:rsidRPr="003D4A9F">
              <w:rPr>
                <w:rFonts w:ascii="ＭＳ ゴシック" w:hAnsi="ＭＳ ゴシック" w:hint="eastAsia"/>
                <w:color w:val="000000" w:themeColor="text1"/>
                <w:sz w:val="20"/>
                <w:szCs w:val="20"/>
              </w:rPr>
              <w:t>感染に係る薬剤投与関連</w:t>
            </w:r>
          </w:p>
        </w:tc>
      </w:tr>
      <w:tr w:rsidR="00C80C6A" w:rsidRPr="003D4A9F" w14:paraId="6BFD389D" w14:textId="77777777" w:rsidTr="009330C8">
        <w:trPr>
          <w:jc w:val="center"/>
        </w:trPr>
        <w:tc>
          <w:tcPr>
            <w:tcW w:w="1665" w:type="dxa"/>
            <w:vMerge/>
            <w:tcBorders>
              <w:left w:val="single" w:sz="18" w:space="0" w:color="auto"/>
              <w:right w:val="single" w:sz="18" w:space="0" w:color="auto"/>
            </w:tcBorders>
            <w:vAlign w:val="center"/>
          </w:tcPr>
          <w:p w14:paraId="7184D3BE"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0FBC1524"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3D83B5F5"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00E85478"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血糖コントロールに係る薬剤投与関連</w:t>
            </w:r>
          </w:p>
        </w:tc>
      </w:tr>
      <w:tr w:rsidR="00C80C6A" w:rsidRPr="003D4A9F" w14:paraId="683F74DC" w14:textId="77777777" w:rsidTr="009330C8">
        <w:trPr>
          <w:jc w:val="center"/>
        </w:trPr>
        <w:tc>
          <w:tcPr>
            <w:tcW w:w="1665" w:type="dxa"/>
            <w:vMerge/>
            <w:tcBorders>
              <w:left w:val="single" w:sz="18" w:space="0" w:color="auto"/>
              <w:right w:val="single" w:sz="18" w:space="0" w:color="auto"/>
            </w:tcBorders>
            <w:vAlign w:val="center"/>
          </w:tcPr>
          <w:p w14:paraId="6C71C1A4"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631E9774"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27A5261E"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05B412BC"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術後疼痛管理関連</w:t>
            </w:r>
          </w:p>
        </w:tc>
      </w:tr>
      <w:tr w:rsidR="00C80C6A" w:rsidRPr="003D4A9F" w14:paraId="7770F776" w14:textId="77777777" w:rsidTr="009330C8">
        <w:trPr>
          <w:jc w:val="center"/>
        </w:trPr>
        <w:tc>
          <w:tcPr>
            <w:tcW w:w="1665" w:type="dxa"/>
            <w:vMerge/>
            <w:tcBorders>
              <w:left w:val="single" w:sz="18" w:space="0" w:color="auto"/>
              <w:bottom w:val="single" w:sz="12" w:space="0" w:color="auto"/>
              <w:right w:val="single" w:sz="18" w:space="0" w:color="auto"/>
            </w:tcBorders>
            <w:vAlign w:val="center"/>
          </w:tcPr>
          <w:p w14:paraId="65730F76"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0A24FF28" w14:textId="77777777" w:rsidR="00C80C6A" w:rsidRPr="0046495D" w:rsidRDefault="00C80C6A"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485D5A7A"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4064D5F5"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循環動態に係る薬剤投与関連</w:t>
            </w:r>
          </w:p>
        </w:tc>
      </w:tr>
      <w:tr w:rsidR="00C80C6A" w:rsidRPr="003D4A9F" w14:paraId="54986429" w14:textId="77777777" w:rsidTr="009330C8">
        <w:trPr>
          <w:jc w:val="center"/>
        </w:trPr>
        <w:tc>
          <w:tcPr>
            <w:tcW w:w="1665" w:type="dxa"/>
            <w:vMerge/>
            <w:tcBorders>
              <w:top w:val="single" w:sz="12" w:space="0" w:color="auto"/>
              <w:left w:val="single" w:sz="18" w:space="0" w:color="auto"/>
              <w:right w:val="single" w:sz="18" w:space="0" w:color="auto"/>
            </w:tcBorders>
            <w:vAlign w:val="center"/>
          </w:tcPr>
          <w:p w14:paraId="43D25371"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76D7ED57"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right w:val="single" w:sz="2" w:space="0" w:color="auto"/>
            </w:tcBorders>
            <w:vAlign w:val="center"/>
          </w:tcPr>
          <w:p w14:paraId="54B913E5"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4" w:space="0" w:color="auto"/>
              <w:right w:val="single" w:sz="18" w:space="0" w:color="auto"/>
            </w:tcBorders>
            <w:vAlign w:val="center"/>
          </w:tcPr>
          <w:p w14:paraId="5B3D2A9B"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精神及び神経症状に係る薬剤投与関連</w:t>
            </w:r>
          </w:p>
        </w:tc>
      </w:tr>
      <w:tr w:rsidR="00C80C6A" w:rsidRPr="003D4A9F" w14:paraId="242E7DB1" w14:textId="77777777" w:rsidTr="009330C8">
        <w:trPr>
          <w:jc w:val="center"/>
        </w:trPr>
        <w:tc>
          <w:tcPr>
            <w:tcW w:w="1665" w:type="dxa"/>
            <w:vMerge/>
            <w:tcBorders>
              <w:left w:val="single" w:sz="18" w:space="0" w:color="auto"/>
              <w:bottom w:val="single" w:sz="18" w:space="0" w:color="auto"/>
              <w:right w:val="single" w:sz="18" w:space="0" w:color="auto"/>
            </w:tcBorders>
            <w:vAlign w:val="center"/>
          </w:tcPr>
          <w:p w14:paraId="7547494A"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18" w:space="0" w:color="auto"/>
              <w:right w:val="single" w:sz="18" w:space="0" w:color="auto"/>
            </w:tcBorders>
          </w:tcPr>
          <w:p w14:paraId="4AD39843" w14:textId="77777777" w:rsidR="00C80C6A" w:rsidRPr="0046495D" w:rsidRDefault="00C80C6A" w:rsidP="009330C8">
            <w:pPr>
              <w:jc w:val="center"/>
              <w:rPr>
                <w:color w:val="auto"/>
              </w:rPr>
            </w:pPr>
            <w:r w:rsidRPr="0046495D">
              <w:rPr>
                <w:rFonts w:asciiTheme="majorEastAsia" w:eastAsiaTheme="majorEastAsia" w:hAnsiTheme="majorEastAsia" w:cstheme="minorBidi" w:hint="eastAsia"/>
                <w:color w:val="auto"/>
                <w:kern w:val="2"/>
                <w:sz w:val="22"/>
                <w:szCs w:val="22"/>
              </w:rPr>
              <w:t>□</w:t>
            </w:r>
          </w:p>
        </w:tc>
        <w:tc>
          <w:tcPr>
            <w:tcW w:w="946" w:type="dxa"/>
            <w:vMerge/>
            <w:tcBorders>
              <w:left w:val="single" w:sz="18" w:space="0" w:color="auto"/>
              <w:bottom w:val="single" w:sz="18" w:space="0" w:color="auto"/>
              <w:right w:val="single" w:sz="2" w:space="0" w:color="auto"/>
            </w:tcBorders>
            <w:vAlign w:val="center"/>
          </w:tcPr>
          <w:p w14:paraId="32853043"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567" w:type="dxa"/>
            <w:tcBorders>
              <w:top w:val="single" w:sz="4" w:space="0" w:color="auto"/>
              <w:left w:val="single" w:sz="2" w:space="0" w:color="auto"/>
              <w:bottom w:val="single" w:sz="18" w:space="0" w:color="auto"/>
              <w:right w:val="single" w:sz="18" w:space="0" w:color="auto"/>
            </w:tcBorders>
            <w:vAlign w:val="center"/>
          </w:tcPr>
          <w:p w14:paraId="3A993FB9"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ＭＳ ゴシック" w:hAnsi="ＭＳ ゴシック" w:hint="eastAsia"/>
                <w:color w:val="000000" w:themeColor="text1"/>
                <w:sz w:val="20"/>
                <w:szCs w:val="20"/>
              </w:rPr>
              <w:t>皮膚損傷に係る薬剤投与関連</w:t>
            </w:r>
          </w:p>
        </w:tc>
      </w:tr>
    </w:tbl>
    <w:p w14:paraId="4104A742"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43E754D4"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5E81E87B"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5060C03C"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7D4450E3"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6F26DA35" w14:textId="77777777" w:rsid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275AB82F" w14:textId="77777777" w:rsidR="00C80C6A" w:rsidRPr="00C80C6A" w:rsidRDefault="00C80C6A" w:rsidP="00C80C6A">
      <w:pPr>
        <w:overflowPunct/>
        <w:adjustRightInd/>
        <w:ind w:right="118" w:firstLineChars="200" w:firstLine="452"/>
        <w:textAlignment w:val="auto"/>
        <w:rPr>
          <w:rFonts w:ascii="ＭＳ ゴシック" w:cs="ＭＳ ゴシック"/>
          <w:color w:val="auto"/>
          <w:spacing w:val="8"/>
          <w:sz w:val="21"/>
          <w:szCs w:val="21"/>
          <w:u w:val="single"/>
        </w:rPr>
      </w:pPr>
    </w:p>
    <w:p w14:paraId="3E6C1978" w14:textId="77777777" w:rsidR="00F9745C" w:rsidRPr="005A523E" w:rsidRDefault="00F9745C">
      <w:pPr>
        <w:rPr>
          <w:color w:val="auto"/>
        </w:rPr>
        <w:sectPr w:rsidR="00F9745C" w:rsidRPr="005A523E"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755B7973" w14:textId="0C386F67" w:rsidR="00CD569E" w:rsidRPr="0046495D" w:rsidRDefault="00AA7798" w:rsidP="00CD569E">
      <w:pPr>
        <w:overflowPunct/>
        <w:adjustRightInd/>
        <w:ind w:right="118" w:firstLineChars="200" w:firstLine="452"/>
        <w:textAlignment w:val="auto"/>
        <w:rPr>
          <w:rFonts w:asciiTheme="majorEastAsia" w:eastAsiaTheme="majorEastAsia" w:hAnsiTheme="majorEastAsia" w:cstheme="minorBidi"/>
          <w:color w:val="auto"/>
          <w:kern w:val="2"/>
          <w:sz w:val="21"/>
          <w:szCs w:val="22"/>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CD569E" w:rsidRPr="0046495D">
        <w:rPr>
          <w:rFonts w:ascii="ＭＳ ゴシック" w:cs="ＭＳ ゴシック" w:hint="eastAsia"/>
          <w:color w:val="auto"/>
          <w:spacing w:val="8"/>
        </w:rPr>
        <w:t xml:space="preserve">　　　　　　　　</w:t>
      </w:r>
      <w:r w:rsidR="00CC3BDD">
        <w:rPr>
          <w:rFonts w:ascii="ＭＳ ゴシック" w:cs="ＭＳ ゴシック" w:hint="eastAsia"/>
          <w:color w:val="auto"/>
          <w:spacing w:val="8"/>
        </w:rPr>
        <w:t xml:space="preserve">　　</w:t>
      </w:r>
      <w:r w:rsidR="00CD569E" w:rsidRPr="0046495D">
        <w:rPr>
          <w:rFonts w:asciiTheme="majorEastAsia" w:eastAsiaTheme="majorEastAsia" w:hAnsiTheme="majorEastAsia" w:cstheme="minorBidi" w:hint="eastAsia"/>
          <w:color w:val="auto"/>
          <w:kern w:val="2"/>
          <w:sz w:val="18"/>
          <w:szCs w:val="18"/>
        </w:rPr>
        <w:t>（様式標準４－３</w:t>
      </w:r>
      <w:r w:rsidR="00CC3BDD">
        <w:rPr>
          <w:rFonts w:asciiTheme="majorEastAsia" w:eastAsiaTheme="majorEastAsia" w:hAnsiTheme="majorEastAsia" w:cstheme="minorBidi" w:hint="eastAsia"/>
          <w:color w:val="auto"/>
          <w:kern w:val="2"/>
          <w:sz w:val="18"/>
          <w:szCs w:val="18"/>
        </w:rPr>
        <w:t xml:space="preserve">　急性期・周麻酔クラス</w:t>
      </w:r>
      <w:r w:rsidR="00CD569E" w:rsidRPr="0046495D">
        <w:rPr>
          <w:rFonts w:asciiTheme="majorEastAsia" w:eastAsiaTheme="majorEastAsia" w:hAnsiTheme="majorEastAsia" w:cstheme="minorBidi" w:hint="eastAsia"/>
          <w:color w:val="auto"/>
          <w:kern w:val="2"/>
          <w:sz w:val="18"/>
          <w:szCs w:val="18"/>
        </w:rPr>
        <w:t>）</w:t>
      </w:r>
    </w:p>
    <w:p w14:paraId="514F1974" w14:textId="77777777" w:rsidR="00CD569E" w:rsidRPr="0046495D" w:rsidRDefault="00CD569E" w:rsidP="00CD569E">
      <w:pPr>
        <w:rPr>
          <w:color w:val="auto"/>
        </w:rPr>
      </w:pPr>
    </w:p>
    <w:p w14:paraId="62904789" w14:textId="77777777" w:rsidR="00CD569E" w:rsidRPr="0046495D" w:rsidRDefault="00CD569E" w:rsidP="00CD569E">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54154F26" w14:textId="77777777"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508A52B9" w14:textId="77777777"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p>
    <w:p w14:paraId="65946EF4" w14:textId="62FED437" w:rsidR="00CD569E" w:rsidRPr="0046495D" w:rsidRDefault="00153D45" w:rsidP="00CD569E">
      <w:pPr>
        <w:overflowPunct/>
        <w:adjustRightInd/>
        <w:snapToGrid w:val="0"/>
        <w:spacing w:line="60" w:lineRule="atLeast"/>
        <w:ind w:firstLineChars="200" w:firstLine="422"/>
        <w:textAlignment w:val="auto"/>
        <w:rPr>
          <w:rFonts w:ascii="Segoe UI Symbol" w:eastAsiaTheme="majorEastAsia" w:hAnsi="Segoe UI Symbol" w:cs="Segoe UI Symbol"/>
          <w:b/>
          <w:color w:val="auto"/>
          <w:kern w:val="2"/>
          <w:sz w:val="21"/>
          <w:szCs w:val="22"/>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67456" behindDoc="0" locked="0" layoutInCell="1" allowOverlap="1" wp14:anchorId="6F4FFFAE" wp14:editId="4057D9CF">
                <wp:simplePos x="0" y="0"/>
                <wp:positionH relativeFrom="column">
                  <wp:posOffset>5425937</wp:posOffset>
                </wp:positionH>
                <wp:positionV relativeFrom="paragraph">
                  <wp:posOffset>8244895</wp:posOffset>
                </wp:positionV>
                <wp:extent cx="1381539" cy="297014"/>
                <wp:effectExtent l="0" t="0" r="9525" b="8255"/>
                <wp:wrapNone/>
                <wp:docPr id="716467887"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40529EE8" w14:textId="77777777" w:rsidR="009330C8" w:rsidRPr="00DD2456" w:rsidRDefault="009330C8" w:rsidP="00153D45">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FFFAE" id="_x0000_t202" coordsize="21600,21600" o:spt="202" path="m,l,21600r21600,l21600,xe">
                <v:stroke joinstyle="miter"/>
                <v:path gradientshapeok="t" o:connecttype="rect"/>
              </v:shapetype>
              <v:shape id="テキスト ボックス 2" o:spid="_x0000_s1028" type="#_x0000_t202" style="position:absolute;left:0;text-align:left;margin-left:427.25pt;margin-top:649.2pt;width:108.8pt;height:2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" fillcolor="white [3201]" stroked="f" strokeweight=".5pt">
                <v:textbox>
                  <w:txbxContent>
                    <w:p w14:paraId="40529EE8" w14:textId="77777777" w:rsidR="009330C8" w:rsidRPr="00DD2456" w:rsidRDefault="009330C8" w:rsidP="00153D45">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r w:rsidR="00CD569E" w:rsidRPr="0046495D">
        <w:rPr>
          <w:rFonts w:asciiTheme="majorEastAsia" w:eastAsiaTheme="majorEastAsia" w:hAnsiTheme="majorEastAsia" w:cstheme="minorBidi" w:hint="eastAsia"/>
          <w:b/>
          <w:color w:val="auto"/>
          <w:sz w:val="21"/>
          <w:szCs w:val="22"/>
        </w:rPr>
        <w:t>受講を希望する区分について、</w:t>
      </w:r>
      <w:r w:rsidR="00CD569E" w:rsidRPr="0046495D">
        <w:rPr>
          <w:rFonts w:asciiTheme="majorEastAsia" w:eastAsiaTheme="majorEastAsia" w:hAnsiTheme="majorEastAsia" w:cstheme="minorBidi" w:hint="eastAsia"/>
          <w:b/>
          <w:color w:val="auto"/>
          <w:kern w:val="2"/>
          <w:sz w:val="21"/>
          <w:szCs w:val="22"/>
        </w:rPr>
        <w:t>該当するものに</w:t>
      </w:r>
      <w:r w:rsidR="00CD569E" w:rsidRPr="0046495D">
        <w:rPr>
          <w:rFonts w:ascii="Segoe UI Symbol" w:eastAsiaTheme="majorEastAsia" w:hAnsi="Segoe UI Symbol" w:cs="Segoe UI Symbol" w:hint="eastAsia"/>
          <w:b/>
          <w:color w:val="auto"/>
          <w:kern w:val="2"/>
        </w:rPr>
        <w:t>☑</w:t>
      </w:r>
      <w:r w:rsidR="00CD569E" w:rsidRPr="0046495D">
        <w:rPr>
          <w:rFonts w:ascii="Segoe UI Symbol" w:eastAsiaTheme="majorEastAsia" w:hAnsi="Segoe UI Symbol" w:cs="Segoe UI Symbol" w:hint="eastAsia"/>
          <w:b/>
          <w:color w:val="auto"/>
          <w:kern w:val="2"/>
          <w:sz w:val="21"/>
          <w:szCs w:val="22"/>
        </w:rPr>
        <w:t xml:space="preserve">すること。　</w:t>
      </w:r>
      <w:r w:rsidR="00CD569E">
        <w:rPr>
          <w:rFonts w:ascii="Segoe UI Symbol" w:eastAsiaTheme="majorEastAsia" w:hAnsi="Segoe UI Symbol" w:cs="Segoe UI Symbol" w:hint="eastAsia"/>
          <w:b/>
          <w:color w:val="auto"/>
          <w:kern w:val="2"/>
          <w:sz w:val="21"/>
          <w:szCs w:val="22"/>
        </w:rPr>
        <w:t xml:space="preserve"> </w:t>
      </w:r>
      <w:r w:rsidR="00CD569E">
        <w:rPr>
          <w:rFonts w:ascii="Segoe UI Symbol" w:eastAsiaTheme="majorEastAsia" w:hAnsi="Segoe UI Symbol" w:cs="Segoe UI Symbol"/>
          <w:b/>
          <w:color w:val="auto"/>
          <w:kern w:val="2"/>
          <w:sz w:val="21"/>
          <w:szCs w:val="22"/>
        </w:rPr>
        <w:t xml:space="preserve">  </w:t>
      </w:r>
      <w:r w:rsidR="00CD569E"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3"/>
        <w:gridCol w:w="1395"/>
        <w:gridCol w:w="5663"/>
        <w:gridCol w:w="570"/>
        <w:gridCol w:w="570"/>
        <w:gridCol w:w="1136"/>
        <w:gridCol w:w="852"/>
      </w:tblGrid>
      <w:tr w:rsidR="00CD569E" w:rsidRPr="0046495D" w14:paraId="378D2AAF" w14:textId="77777777" w:rsidTr="007F79FC">
        <w:trPr>
          <w:cantSplit/>
          <w:trHeight w:val="437"/>
          <w:jc w:val="center"/>
        </w:trPr>
        <w:tc>
          <w:tcPr>
            <w:tcW w:w="423" w:type="dxa"/>
            <w:tcBorders>
              <w:top w:val="single" w:sz="18" w:space="0" w:color="auto"/>
              <w:left w:val="single" w:sz="18" w:space="0" w:color="auto"/>
              <w:bottom w:val="single" w:sz="18" w:space="0" w:color="auto"/>
              <w:right w:val="nil"/>
            </w:tcBorders>
          </w:tcPr>
          <w:p w14:paraId="0A716820" w14:textId="77777777" w:rsidR="00CD569E" w:rsidRPr="00925F56" w:rsidRDefault="00CD569E" w:rsidP="00A2258A">
            <w:pPr>
              <w:jc w:val="center"/>
              <w:rPr>
                <w:rFonts w:asciiTheme="majorEastAsia" w:eastAsiaTheme="majorEastAsia" w:hAnsiTheme="majorEastAsia" w:cstheme="minorBidi"/>
                <w:b/>
                <w:color w:val="auto"/>
                <w:kern w:val="2"/>
              </w:rPr>
            </w:pPr>
            <w:bookmarkStart w:id="0" w:name="_Hlk143681252"/>
          </w:p>
        </w:tc>
        <w:tc>
          <w:tcPr>
            <w:tcW w:w="7058" w:type="dxa"/>
            <w:gridSpan w:val="2"/>
            <w:tcBorders>
              <w:top w:val="single" w:sz="18" w:space="0" w:color="auto"/>
              <w:left w:val="nil"/>
              <w:bottom w:val="single" w:sz="18" w:space="0" w:color="auto"/>
              <w:right w:val="single" w:sz="18" w:space="0" w:color="auto"/>
            </w:tcBorders>
            <w:vAlign w:val="center"/>
          </w:tcPr>
          <w:p w14:paraId="3BB4532A" w14:textId="2EFE858A" w:rsidR="00CD569E" w:rsidRPr="00925F56" w:rsidRDefault="00925F56" w:rsidP="00A2258A">
            <w:pPr>
              <w:jc w:val="center"/>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hint="eastAsia"/>
                <w:color w:val="auto"/>
                <w:kern w:val="2"/>
                <w:sz w:val="22"/>
                <w:szCs w:val="22"/>
              </w:rPr>
              <w:t>急性期・周麻酔クラス</w:t>
            </w:r>
          </w:p>
        </w:tc>
        <w:tc>
          <w:tcPr>
            <w:tcW w:w="3128" w:type="dxa"/>
            <w:gridSpan w:val="4"/>
            <w:tcBorders>
              <w:top w:val="single" w:sz="18" w:space="0" w:color="auto"/>
              <w:bottom w:val="single" w:sz="18" w:space="0" w:color="auto"/>
              <w:right w:val="single" w:sz="18" w:space="0" w:color="auto"/>
            </w:tcBorders>
            <w:vAlign w:val="center"/>
          </w:tcPr>
          <w:p w14:paraId="0FE74D4D" w14:textId="77777777" w:rsidR="00CD569E" w:rsidRPr="00F12EE2" w:rsidRDefault="00CD569E" w:rsidP="00A2258A">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bookmarkEnd w:id="0"/>
      <w:tr w:rsidR="009D70D8" w:rsidRPr="0046495D" w14:paraId="4D89A91A" w14:textId="77777777" w:rsidTr="007F79FC">
        <w:trPr>
          <w:cantSplit/>
          <w:trHeight w:val="386"/>
          <w:jc w:val="center"/>
        </w:trPr>
        <w:tc>
          <w:tcPr>
            <w:tcW w:w="423" w:type="dxa"/>
            <w:vMerge w:val="restart"/>
            <w:tcBorders>
              <w:top w:val="single" w:sz="18" w:space="0" w:color="auto"/>
              <w:left w:val="single" w:sz="18" w:space="0" w:color="auto"/>
              <w:right w:val="nil"/>
            </w:tcBorders>
          </w:tcPr>
          <w:p w14:paraId="3DAB5FC1"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58" w:type="dxa"/>
            <w:gridSpan w:val="2"/>
            <w:vMerge w:val="restart"/>
            <w:tcBorders>
              <w:top w:val="single" w:sz="18" w:space="0" w:color="auto"/>
              <w:left w:val="nil"/>
              <w:right w:val="single" w:sz="18" w:space="0" w:color="auto"/>
            </w:tcBorders>
            <w:vAlign w:val="center"/>
          </w:tcPr>
          <w:p w14:paraId="72854354" w14:textId="472426D2"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40" w:type="dxa"/>
            <w:gridSpan w:val="2"/>
            <w:vMerge w:val="restart"/>
            <w:tcBorders>
              <w:top w:val="single" w:sz="18" w:space="0" w:color="auto"/>
              <w:left w:val="single" w:sz="18" w:space="0" w:color="auto"/>
              <w:right w:val="single" w:sz="12" w:space="0" w:color="auto"/>
            </w:tcBorders>
            <w:textDirection w:val="tbRlV"/>
            <w:vAlign w:val="center"/>
          </w:tcPr>
          <w:p w14:paraId="7D74F402" w14:textId="0C8FEC0F" w:rsidR="009D70D8" w:rsidRPr="0046495D" w:rsidRDefault="00B91189"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8" w:type="dxa"/>
            <w:gridSpan w:val="2"/>
            <w:tcBorders>
              <w:top w:val="single" w:sz="18" w:space="0" w:color="auto"/>
              <w:bottom w:val="single" w:sz="12" w:space="0" w:color="auto"/>
              <w:right w:val="single" w:sz="18" w:space="0" w:color="auto"/>
            </w:tcBorders>
            <w:vAlign w:val="center"/>
          </w:tcPr>
          <w:p w14:paraId="0AC1F2BB" w14:textId="0994C430"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9D70D8" w:rsidRPr="009142FB" w14:paraId="2EC2391C" w14:textId="77777777" w:rsidTr="007F79FC">
        <w:trPr>
          <w:cantSplit/>
          <w:trHeight w:val="2662"/>
          <w:jc w:val="center"/>
        </w:trPr>
        <w:tc>
          <w:tcPr>
            <w:tcW w:w="423" w:type="dxa"/>
            <w:vMerge/>
            <w:tcBorders>
              <w:left w:val="single" w:sz="18" w:space="0" w:color="auto"/>
              <w:bottom w:val="single" w:sz="2" w:space="0" w:color="auto"/>
              <w:right w:val="nil"/>
            </w:tcBorders>
          </w:tcPr>
          <w:p w14:paraId="35293AFD"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58" w:type="dxa"/>
            <w:gridSpan w:val="2"/>
            <w:vMerge/>
            <w:tcBorders>
              <w:left w:val="nil"/>
              <w:bottom w:val="single" w:sz="2" w:space="0" w:color="auto"/>
              <w:right w:val="single" w:sz="18" w:space="0" w:color="auto"/>
            </w:tcBorders>
            <w:vAlign w:val="center"/>
          </w:tcPr>
          <w:p w14:paraId="09C8CF02"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40" w:type="dxa"/>
            <w:gridSpan w:val="2"/>
            <w:vMerge/>
            <w:tcBorders>
              <w:left w:val="single" w:sz="18" w:space="0" w:color="auto"/>
              <w:bottom w:val="single" w:sz="18" w:space="0" w:color="auto"/>
              <w:right w:val="single" w:sz="12" w:space="0" w:color="auto"/>
            </w:tcBorders>
            <w:textDirection w:val="tbRlV"/>
          </w:tcPr>
          <w:p w14:paraId="77BA440F"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6" w:type="dxa"/>
            <w:tcBorders>
              <w:top w:val="single" w:sz="12" w:space="0" w:color="auto"/>
              <w:left w:val="single" w:sz="12" w:space="0" w:color="auto"/>
              <w:bottom w:val="single" w:sz="18" w:space="0" w:color="auto"/>
            </w:tcBorders>
            <w:textDirection w:val="tbRlV"/>
          </w:tcPr>
          <w:p w14:paraId="3FD1E677" w14:textId="7C369581" w:rsidR="009D70D8" w:rsidRPr="000709AE"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2" w:type="dxa"/>
            <w:tcBorders>
              <w:top w:val="single" w:sz="12" w:space="0" w:color="auto"/>
              <w:bottom w:val="single" w:sz="18" w:space="0" w:color="auto"/>
              <w:right w:val="single" w:sz="18" w:space="0" w:color="auto"/>
            </w:tcBorders>
            <w:textDirection w:val="tbRlV"/>
          </w:tcPr>
          <w:p w14:paraId="7283362C" w14:textId="45C539F2"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5965F664" w14:textId="77777777" w:rsidTr="007F79FC">
        <w:trPr>
          <w:trHeight w:val="233"/>
          <w:jc w:val="center"/>
        </w:trPr>
        <w:tc>
          <w:tcPr>
            <w:tcW w:w="423" w:type="dxa"/>
            <w:tcBorders>
              <w:top w:val="single" w:sz="18" w:space="0" w:color="auto"/>
              <w:left w:val="single" w:sz="18" w:space="0" w:color="auto"/>
              <w:right w:val="single" w:sz="12" w:space="0" w:color="auto"/>
            </w:tcBorders>
            <w:vAlign w:val="center"/>
          </w:tcPr>
          <w:p w14:paraId="6C15BC37"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１</w:t>
            </w:r>
          </w:p>
        </w:tc>
        <w:tc>
          <w:tcPr>
            <w:tcW w:w="1395" w:type="dxa"/>
            <w:tcBorders>
              <w:top w:val="single" w:sz="18" w:space="0" w:color="auto"/>
              <w:left w:val="single" w:sz="18" w:space="0" w:color="auto"/>
              <w:right w:val="single" w:sz="12" w:space="0" w:color="auto"/>
            </w:tcBorders>
            <w:vAlign w:val="center"/>
          </w:tcPr>
          <w:p w14:paraId="18E26A0B" w14:textId="77777777" w:rsidR="009D70D8" w:rsidRPr="0046495D" w:rsidRDefault="009D70D8" w:rsidP="009D70D8">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呼吸器（気道確保に係るもの）関連</w:t>
            </w:r>
          </w:p>
        </w:tc>
        <w:tc>
          <w:tcPr>
            <w:tcW w:w="5663" w:type="dxa"/>
            <w:tcBorders>
              <w:top w:val="single" w:sz="18" w:space="0" w:color="auto"/>
              <w:left w:val="single" w:sz="12" w:space="0" w:color="auto"/>
              <w:bottom w:val="single" w:sz="4" w:space="0" w:color="auto"/>
              <w:right w:val="single" w:sz="18" w:space="0" w:color="auto"/>
            </w:tcBorders>
            <w:vAlign w:val="center"/>
          </w:tcPr>
          <w:p w14:paraId="410AD661"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経口用気管チューブ又は経鼻用気管チューブの位置の調整</w:t>
            </w:r>
          </w:p>
        </w:tc>
        <w:tc>
          <w:tcPr>
            <w:tcW w:w="570" w:type="dxa"/>
            <w:tcBorders>
              <w:top w:val="single" w:sz="18" w:space="0" w:color="auto"/>
              <w:left w:val="single" w:sz="18" w:space="0" w:color="auto"/>
              <w:bottom w:val="single" w:sz="4" w:space="0" w:color="auto"/>
              <w:right w:val="single" w:sz="4" w:space="0" w:color="auto"/>
            </w:tcBorders>
            <w:vAlign w:val="center"/>
          </w:tcPr>
          <w:p w14:paraId="57CF0B6C" w14:textId="2564D2E3"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4" w:space="0" w:color="auto"/>
              <w:bottom w:val="single" w:sz="4" w:space="0" w:color="auto"/>
              <w:right w:val="single" w:sz="4" w:space="0" w:color="auto"/>
            </w:tcBorders>
            <w:vAlign w:val="center"/>
          </w:tcPr>
          <w:p w14:paraId="26FCF73B" w14:textId="27FB107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left w:val="single" w:sz="4" w:space="0" w:color="auto"/>
              <w:bottom w:val="single" w:sz="4" w:space="0" w:color="auto"/>
              <w:right w:val="single" w:sz="4" w:space="0" w:color="auto"/>
            </w:tcBorders>
            <w:vAlign w:val="center"/>
          </w:tcPr>
          <w:p w14:paraId="3CF61350" w14:textId="1A681BB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left w:val="single" w:sz="4" w:space="0" w:color="auto"/>
              <w:bottom w:val="single" w:sz="4" w:space="0" w:color="auto"/>
              <w:right w:val="single" w:sz="18" w:space="0" w:color="auto"/>
            </w:tcBorders>
            <w:vAlign w:val="center"/>
          </w:tcPr>
          <w:p w14:paraId="474FBF2D"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2BEC1D02" w14:textId="77777777" w:rsidTr="007F79FC">
        <w:trPr>
          <w:trHeight w:val="185"/>
          <w:jc w:val="center"/>
        </w:trPr>
        <w:tc>
          <w:tcPr>
            <w:tcW w:w="423" w:type="dxa"/>
            <w:vMerge w:val="restart"/>
            <w:tcBorders>
              <w:top w:val="single" w:sz="18" w:space="0" w:color="auto"/>
              <w:left w:val="single" w:sz="18" w:space="0" w:color="auto"/>
              <w:right w:val="single" w:sz="12" w:space="0" w:color="auto"/>
            </w:tcBorders>
            <w:vAlign w:val="center"/>
          </w:tcPr>
          <w:p w14:paraId="37AA3A63" w14:textId="77777777" w:rsidR="009D70D8" w:rsidRPr="0046495D"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２</w:t>
            </w:r>
          </w:p>
        </w:tc>
        <w:tc>
          <w:tcPr>
            <w:tcW w:w="1395" w:type="dxa"/>
            <w:vMerge w:val="restart"/>
            <w:tcBorders>
              <w:top w:val="single" w:sz="18" w:space="0" w:color="auto"/>
              <w:left w:val="single" w:sz="18" w:space="0" w:color="auto"/>
              <w:right w:val="single" w:sz="12" w:space="0" w:color="auto"/>
            </w:tcBorders>
            <w:vAlign w:val="center"/>
          </w:tcPr>
          <w:p w14:paraId="188EBC90"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呼吸器（人工呼吸療法に係るもの）関連</w:t>
            </w:r>
          </w:p>
        </w:tc>
        <w:tc>
          <w:tcPr>
            <w:tcW w:w="5663" w:type="dxa"/>
            <w:tcBorders>
              <w:top w:val="single" w:sz="18" w:space="0" w:color="auto"/>
              <w:left w:val="single" w:sz="12" w:space="0" w:color="auto"/>
              <w:bottom w:val="single" w:sz="4" w:space="0" w:color="auto"/>
              <w:right w:val="single" w:sz="18" w:space="0" w:color="auto"/>
            </w:tcBorders>
            <w:vAlign w:val="center"/>
          </w:tcPr>
          <w:p w14:paraId="36E49690"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侵襲的陽圧換気の設定の変更</w:t>
            </w:r>
          </w:p>
        </w:tc>
        <w:tc>
          <w:tcPr>
            <w:tcW w:w="570" w:type="dxa"/>
            <w:tcBorders>
              <w:top w:val="single" w:sz="18" w:space="0" w:color="auto"/>
            </w:tcBorders>
            <w:vAlign w:val="center"/>
          </w:tcPr>
          <w:p w14:paraId="7A70D944" w14:textId="43833EE3"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48C0CF04" w14:textId="1D1054A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564C066E" w14:textId="107DE4D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right w:val="single" w:sz="18" w:space="0" w:color="auto"/>
            </w:tcBorders>
            <w:vAlign w:val="center"/>
          </w:tcPr>
          <w:p w14:paraId="3D9F8633"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77359E1" w14:textId="77777777" w:rsidTr="007F79FC">
        <w:trPr>
          <w:trHeight w:val="185"/>
          <w:jc w:val="center"/>
        </w:trPr>
        <w:tc>
          <w:tcPr>
            <w:tcW w:w="423" w:type="dxa"/>
            <w:vMerge/>
            <w:tcBorders>
              <w:left w:val="single" w:sz="18" w:space="0" w:color="auto"/>
              <w:right w:val="single" w:sz="12" w:space="0" w:color="auto"/>
            </w:tcBorders>
            <w:vAlign w:val="center"/>
          </w:tcPr>
          <w:p w14:paraId="1C219E56"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50C3FD18"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3" w:type="dxa"/>
            <w:tcBorders>
              <w:top w:val="single" w:sz="18" w:space="0" w:color="auto"/>
              <w:left w:val="single" w:sz="12" w:space="0" w:color="auto"/>
              <w:bottom w:val="single" w:sz="4" w:space="0" w:color="auto"/>
              <w:right w:val="single" w:sz="18" w:space="0" w:color="auto"/>
            </w:tcBorders>
            <w:vAlign w:val="center"/>
          </w:tcPr>
          <w:p w14:paraId="09D14FDF"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非侵襲的陽圧換気の設定の変更</w:t>
            </w:r>
          </w:p>
        </w:tc>
        <w:tc>
          <w:tcPr>
            <w:tcW w:w="570" w:type="dxa"/>
            <w:tcBorders>
              <w:top w:val="single" w:sz="18" w:space="0" w:color="auto"/>
            </w:tcBorders>
            <w:vAlign w:val="center"/>
          </w:tcPr>
          <w:p w14:paraId="3DF1E2CC" w14:textId="167670F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316A6D9E" w14:textId="58D8A6B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03967C36" w14:textId="130E94A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right w:val="single" w:sz="18" w:space="0" w:color="auto"/>
            </w:tcBorders>
            <w:vAlign w:val="center"/>
          </w:tcPr>
          <w:p w14:paraId="3F27DDC3"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C05B456" w14:textId="77777777" w:rsidTr="007F79FC">
        <w:trPr>
          <w:trHeight w:val="185"/>
          <w:jc w:val="center"/>
        </w:trPr>
        <w:tc>
          <w:tcPr>
            <w:tcW w:w="423" w:type="dxa"/>
            <w:vMerge/>
            <w:tcBorders>
              <w:left w:val="single" w:sz="18" w:space="0" w:color="auto"/>
              <w:right w:val="single" w:sz="12" w:space="0" w:color="auto"/>
            </w:tcBorders>
            <w:vAlign w:val="center"/>
          </w:tcPr>
          <w:p w14:paraId="1F4BF6FD"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404F1144"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3" w:type="dxa"/>
            <w:tcBorders>
              <w:top w:val="single" w:sz="18" w:space="0" w:color="auto"/>
              <w:left w:val="single" w:sz="12" w:space="0" w:color="auto"/>
              <w:bottom w:val="single" w:sz="4" w:space="0" w:color="auto"/>
              <w:right w:val="single" w:sz="18" w:space="0" w:color="auto"/>
            </w:tcBorders>
            <w:vAlign w:val="center"/>
          </w:tcPr>
          <w:p w14:paraId="345630E0"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人工呼吸管理がなされている者に対する鎮静薬の投与量の調整</w:t>
            </w:r>
          </w:p>
        </w:tc>
        <w:tc>
          <w:tcPr>
            <w:tcW w:w="570" w:type="dxa"/>
            <w:tcBorders>
              <w:top w:val="single" w:sz="18" w:space="0" w:color="auto"/>
            </w:tcBorders>
            <w:vAlign w:val="center"/>
          </w:tcPr>
          <w:p w14:paraId="699DCCAD" w14:textId="2EB979C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51E657A7" w14:textId="1C81539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65C1F7BD" w14:textId="137A323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right w:val="single" w:sz="18" w:space="0" w:color="auto"/>
            </w:tcBorders>
            <w:vAlign w:val="center"/>
          </w:tcPr>
          <w:p w14:paraId="5D4A0744"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0720675D" w14:textId="77777777" w:rsidTr="007F79FC">
        <w:trPr>
          <w:trHeight w:val="185"/>
          <w:jc w:val="center"/>
        </w:trPr>
        <w:tc>
          <w:tcPr>
            <w:tcW w:w="423" w:type="dxa"/>
            <w:vMerge/>
            <w:tcBorders>
              <w:left w:val="single" w:sz="18" w:space="0" w:color="auto"/>
              <w:right w:val="single" w:sz="12" w:space="0" w:color="auto"/>
            </w:tcBorders>
            <w:vAlign w:val="center"/>
          </w:tcPr>
          <w:p w14:paraId="01E43205"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2A5F9726"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3" w:type="dxa"/>
            <w:tcBorders>
              <w:top w:val="single" w:sz="18" w:space="0" w:color="auto"/>
              <w:left w:val="single" w:sz="12" w:space="0" w:color="auto"/>
              <w:bottom w:val="single" w:sz="4" w:space="0" w:color="auto"/>
              <w:right w:val="single" w:sz="18" w:space="0" w:color="auto"/>
            </w:tcBorders>
            <w:vAlign w:val="center"/>
          </w:tcPr>
          <w:p w14:paraId="30366287"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人工呼吸器からの離脱</w:t>
            </w:r>
          </w:p>
        </w:tc>
        <w:tc>
          <w:tcPr>
            <w:tcW w:w="570" w:type="dxa"/>
            <w:tcBorders>
              <w:top w:val="single" w:sz="18" w:space="0" w:color="auto"/>
            </w:tcBorders>
            <w:vAlign w:val="center"/>
          </w:tcPr>
          <w:p w14:paraId="316E97BB" w14:textId="77420DB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3B5A527B" w14:textId="3C15AF6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7ABFADBB" w14:textId="42DD358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right w:val="single" w:sz="18" w:space="0" w:color="auto"/>
            </w:tcBorders>
            <w:vAlign w:val="center"/>
          </w:tcPr>
          <w:p w14:paraId="2678E61B"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4DF478F" w14:textId="77777777" w:rsidTr="00364F50">
        <w:trPr>
          <w:trHeight w:val="185"/>
          <w:jc w:val="center"/>
        </w:trPr>
        <w:tc>
          <w:tcPr>
            <w:tcW w:w="423" w:type="dxa"/>
            <w:tcBorders>
              <w:top w:val="single" w:sz="18" w:space="0" w:color="auto"/>
              <w:left w:val="single" w:sz="18" w:space="0" w:color="auto"/>
              <w:bottom w:val="single" w:sz="18" w:space="0" w:color="auto"/>
              <w:right w:val="single" w:sz="12" w:space="0" w:color="auto"/>
            </w:tcBorders>
            <w:vAlign w:val="center"/>
          </w:tcPr>
          <w:p w14:paraId="3C4D76E2"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３</w:t>
            </w:r>
          </w:p>
        </w:tc>
        <w:tc>
          <w:tcPr>
            <w:tcW w:w="1395" w:type="dxa"/>
            <w:tcBorders>
              <w:top w:val="single" w:sz="18" w:space="0" w:color="auto"/>
              <w:left w:val="single" w:sz="18" w:space="0" w:color="auto"/>
              <w:bottom w:val="single" w:sz="18" w:space="0" w:color="auto"/>
              <w:right w:val="single" w:sz="12" w:space="0" w:color="auto"/>
            </w:tcBorders>
            <w:vAlign w:val="center"/>
          </w:tcPr>
          <w:p w14:paraId="02D684DC" w14:textId="77777777" w:rsidR="009D70D8" w:rsidRPr="0046495D" w:rsidRDefault="009D70D8" w:rsidP="009D70D8">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呼吸器（長期呼吸療法に係るもの）関連</w:t>
            </w:r>
          </w:p>
        </w:tc>
        <w:tc>
          <w:tcPr>
            <w:tcW w:w="5663" w:type="dxa"/>
            <w:tcBorders>
              <w:top w:val="single" w:sz="18" w:space="0" w:color="auto"/>
              <w:left w:val="single" w:sz="12" w:space="0" w:color="auto"/>
              <w:bottom w:val="single" w:sz="4" w:space="0" w:color="auto"/>
              <w:right w:val="single" w:sz="18" w:space="0" w:color="auto"/>
            </w:tcBorders>
            <w:vAlign w:val="center"/>
          </w:tcPr>
          <w:p w14:paraId="7AB3ADB5"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気管カニューレの交換</w:t>
            </w:r>
          </w:p>
        </w:tc>
        <w:tc>
          <w:tcPr>
            <w:tcW w:w="570" w:type="dxa"/>
            <w:tcBorders>
              <w:top w:val="single" w:sz="18" w:space="0" w:color="auto"/>
            </w:tcBorders>
            <w:vAlign w:val="center"/>
          </w:tcPr>
          <w:p w14:paraId="5A1BE507"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7B2E1A13"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32AB579E"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2" w:type="dxa"/>
            <w:tcBorders>
              <w:top w:val="single" w:sz="18" w:space="0" w:color="auto"/>
              <w:right w:val="single" w:sz="18" w:space="0" w:color="auto"/>
            </w:tcBorders>
            <w:vAlign w:val="center"/>
          </w:tcPr>
          <w:p w14:paraId="724D2708"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A994F76" w14:textId="77777777" w:rsidTr="00364F50">
        <w:trPr>
          <w:trHeight w:val="185"/>
          <w:jc w:val="center"/>
        </w:trPr>
        <w:tc>
          <w:tcPr>
            <w:tcW w:w="423" w:type="dxa"/>
            <w:vMerge w:val="restart"/>
            <w:tcBorders>
              <w:top w:val="single" w:sz="18" w:space="0" w:color="auto"/>
              <w:left w:val="single" w:sz="18" w:space="0" w:color="auto"/>
              <w:bottom w:val="single" w:sz="6" w:space="0" w:color="auto"/>
              <w:right w:val="single" w:sz="12" w:space="0" w:color="auto"/>
            </w:tcBorders>
            <w:vAlign w:val="center"/>
          </w:tcPr>
          <w:p w14:paraId="7E74A984" w14:textId="77777777" w:rsidR="009D70D8" w:rsidRPr="0046495D" w:rsidRDefault="009D70D8" w:rsidP="009D70D8">
            <w:pPr>
              <w:jc w:val="right"/>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４</w:t>
            </w:r>
          </w:p>
        </w:tc>
        <w:tc>
          <w:tcPr>
            <w:tcW w:w="1395" w:type="dxa"/>
            <w:vMerge w:val="restart"/>
            <w:tcBorders>
              <w:top w:val="single" w:sz="18" w:space="0" w:color="auto"/>
              <w:left w:val="single" w:sz="18" w:space="0" w:color="auto"/>
              <w:bottom w:val="single" w:sz="6" w:space="0" w:color="auto"/>
              <w:right w:val="single" w:sz="12" w:space="0" w:color="auto"/>
            </w:tcBorders>
            <w:vAlign w:val="center"/>
          </w:tcPr>
          <w:p w14:paraId="5C9815C7" w14:textId="77777777" w:rsidR="009D70D8" w:rsidRPr="0046495D" w:rsidRDefault="009D70D8" w:rsidP="009D70D8">
            <w:pPr>
              <w:jc w:val="lef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循環器関連</w:t>
            </w:r>
          </w:p>
        </w:tc>
        <w:tc>
          <w:tcPr>
            <w:tcW w:w="5663" w:type="dxa"/>
            <w:tcBorders>
              <w:top w:val="single" w:sz="18" w:space="0" w:color="auto"/>
              <w:left w:val="single" w:sz="12" w:space="0" w:color="auto"/>
              <w:bottom w:val="single" w:sz="4" w:space="0" w:color="auto"/>
              <w:right w:val="single" w:sz="18" w:space="0" w:color="auto"/>
            </w:tcBorders>
            <w:vAlign w:val="center"/>
          </w:tcPr>
          <w:p w14:paraId="518851A0"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一時的ペースメーカの操作及び管理</w:t>
            </w:r>
          </w:p>
        </w:tc>
        <w:tc>
          <w:tcPr>
            <w:tcW w:w="570" w:type="dxa"/>
            <w:tcBorders>
              <w:top w:val="single" w:sz="18" w:space="0" w:color="auto"/>
              <w:right w:val="single" w:sz="6" w:space="0" w:color="auto"/>
            </w:tcBorders>
            <w:vAlign w:val="center"/>
          </w:tcPr>
          <w:p w14:paraId="75B05B43" w14:textId="3F2872B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33863903" w14:textId="0DC4CBC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09AA0803" w14:textId="6D7CF0B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5B021981" w14:textId="53A4545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336A9702" w14:textId="77777777" w:rsidTr="00364F50">
        <w:trPr>
          <w:trHeight w:val="185"/>
          <w:jc w:val="center"/>
        </w:trPr>
        <w:tc>
          <w:tcPr>
            <w:tcW w:w="423" w:type="dxa"/>
            <w:vMerge/>
            <w:tcBorders>
              <w:top w:val="single" w:sz="18" w:space="0" w:color="auto"/>
              <w:left w:val="single" w:sz="18" w:space="0" w:color="auto"/>
              <w:bottom w:val="single" w:sz="6" w:space="0" w:color="auto"/>
              <w:right w:val="single" w:sz="12" w:space="0" w:color="auto"/>
            </w:tcBorders>
            <w:vAlign w:val="center"/>
          </w:tcPr>
          <w:p w14:paraId="668A6DC2"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1"/>
              </w:rPr>
            </w:pPr>
          </w:p>
        </w:tc>
        <w:tc>
          <w:tcPr>
            <w:tcW w:w="1395" w:type="dxa"/>
            <w:vMerge/>
            <w:tcBorders>
              <w:top w:val="single" w:sz="18" w:space="0" w:color="auto"/>
              <w:left w:val="single" w:sz="18" w:space="0" w:color="auto"/>
              <w:bottom w:val="single" w:sz="6" w:space="0" w:color="auto"/>
              <w:right w:val="single" w:sz="12" w:space="0" w:color="auto"/>
            </w:tcBorders>
            <w:vAlign w:val="center"/>
          </w:tcPr>
          <w:p w14:paraId="67A18A1C"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1"/>
              </w:rPr>
            </w:pPr>
          </w:p>
        </w:tc>
        <w:tc>
          <w:tcPr>
            <w:tcW w:w="5663" w:type="dxa"/>
            <w:tcBorders>
              <w:top w:val="single" w:sz="18" w:space="0" w:color="auto"/>
              <w:left w:val="single" w:sz="12" w:space="0" w:color="auto"/>
              <w:bottom w:val="single" w:sz="4" w:space="0" w:color="auto"/>
              <w:right w:val="single" w:sz="18" w:space="0" w:color="auto"/>
            </w:tcBorders>
            <w:vAlign w:val="center"/>
          </w:tcPr>
          <w:p w14:paraId="3B3C3DD2"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一時的ペースメーカリードの抜去</w:t>
            </w:r>
          </w:p>
        </w:tc>
        <w:tc>
          <w:tcPr>
            <w:tcW w:w="570" w:type="dxa"/>
            <w:tcBorders>
              <w:top w:val="single" w:sz="18" w:space="0" w:color="auto"/>
              <w:right w:val="single" w:sz="6" w:space="0" w:color="auto"/>
            </w:tcBorders>
            <w:vAlign w:val="center"/>
          </w:tcPr>
          <w:p w14:paraId="111C7F7A" w14:textId="0D543CD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28AC2C38" w14:textId="73ADC4F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0D532B2A" w14:textId="3A1757E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4AAB9471" w14:textId="3C93ED6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7E6C48B9" w14:textId="77777777" w:rsidTr="00364F50">
        <w:trPr>
          <w:trHeight w:val="185"/>
          <w:jc w:val="center"/>
        </w:trPr>
        <w:tc>
          <w:tcPr>
            <w:tcW w:w="423" w:type="dxa"/>
            <w:vMerge/>
            <w:tcBorders>
              <w:top w:val="single" w:sz="18" w:space="0" w:color="auto"/>
              <w:left w:val="single" w:sz="18" w:space="0" w:color="auto"/>
              <w:bottom w:val="single" w:sz="6" w:space="0" w:color="auto"/>
              <w:right w:val="single" w:sz="12" w:space="0" w:color="auto"/>
            </w:tcBorders>
            <w:vAlign w:val="center"/>
          </w:tcPr>
          <w:p w14:paraId="1B2FE70B"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top w:val="single" w:sz="18" w:space="0" w:color="auto"/>
              <w:left w:val="single" w:sz="18" w:space="0" w:color="auto"/>
              <w:bottom w:val="single" w:sz="6" w:space="0" w:color="auto"/>
              <w:right w:val="single" w:sz="12" w:space="0" w:color="auto"/>
            </w:tcBorders>
            <w:vAlign w:val="center"/>
          </w:tcPr>
          <w:p w14:paraId="17BF5722"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3" w:type="dxa"/>
            <w:tcBorders>
              <w:top w:val="single" w:sz="18" w:space="0" w:color="auto"/>
              <w:left w:val="single" w:sz="12" w:space="0" w:color="auto"/>
              <w:bottom w:val="single" w:sz="4" w:space="0" w:color="auto"/>
              <w:right w:val="single" w:sz="18" w:space="0" w:color="auto"/>
            </w:tcBorders>
            <w:vAlign w:val="center"/>
          </w:tcPr>
          <w:p w14:paraId="227E676E"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経皮的心肺補助装置の操作及び管理</w:t>
            </w:r>
          </w:p>
        </w:tc>
        <w:tc>
          <w:tcPr>
            <w:tcW w:w="570" w:type="dxa"/>
            <w:tcBorders>
              <w:top w:val="single" w:sz="18" w:space="0" w:color="auto"/>
              <w:right w:val="single" w:sz="6" w:space="0" w:color="auto"/>
            </w:tcBorders>
            <w:vAlign w:val="center"/>
          </w:tcPr>
          <w:p w14:paraId="6652A3A7" w14:textId="444AE1D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13B3BE0E" w14:textId="07C7D9F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0B5D1C75" w14:textId="148DE53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0E195F5E" w14:textId="455CF75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6CADDCD2" w14:textId="77777777" w:rsidTr="00364F50">
        <w:trPr>
          <w:trHeight w:val="185"/>
          <w:jc w:val="center"/>
        </w:trPr>
        <w:tc>
          <w:tcPr>
            <w:tcW w:w="423" w:type="dxa"/>
            <w:vMerge/>
            <w:tcBorders>
              <w:top w:val="single" w:sz="18" w:space="0" w:color="auto"/>
              <w:left w:val="single" w:sz="18" w:space="0" w:color="auto"/>
              <w:bottom w:val="single" w:sz="6" w:space="0" w:color="auto"/>
              <w:right w:val="single" w:sz="12" w:space="0" w:color="auto"/>
            </w:tcBorders>
            <w:vAlign w:val="center"/>
          </w:tcPr>
          <w:p w14:paraId="1B2EEE86"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top w:val="single" w:sz="18" w:space="0" w:color="auto"/>
              <w:left w:val="single" w:sz="18" w:space="0" w:color="auto"/>
              <w:bottom w:val="single" w:sz="6" w:space="0" w:color="auto"/>
              <w:right w:val="single" w:sz="12" w:space="0" w:color="auto"/>
            </w:tcBorders>
            <w:vAlign w:val="center"/>
          </w:tcPr>
          <w:p w14:paraId="72815455"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3" w:type="dxa"/>
            <w:tcBorders>
              <w:top w:val="single" w:sz="18" w:space="0" w:color="auto"/>
              <w:left w:val="single" w:sz="12" w:space="0" w:color="auto"/>
              <w:bottom w:val="single" w:sz="4" w:space="0" w:color="auto"/>
              <w:right w:val="single" w:sz="18" w:space="0" w:color="auto"/>
            </w:tcBorders>
            <w:vAlign w:val="center"/>
          </w:tcPr>
          <w:p w14:paraId="668D2FEC" w14:textId="77777777" w:rsidR="009D70D8" w:rsidRPr="0046495D" w:rsidRDefault="009D70D8" w:rsidP="009D70D8">
            <w:pPr>
              <w:overflowPunct/>
              <w:adjustRightInd/>
              <w:spacing w:line="240" w:lineRule="exact"/>
              <w:textAlignment w:val="auto"/>
              <w:rPr>
                <w:color w:val="auto"/>
                <w:sz w:val="18"/>
                <w:szCs w:val="18"/>
              </w:rPr>
            </w:pPr>
            <w:r w:rsidRPr="0046495D">
              <w:rPr>
                <w:rFonts w:hint="eastAsia"/>
                <w:color w:val="auto"/>
                <w:sz w:val="18"/>
                <w:szCs w:val="18"/>
              </w:rPr>
              <w:t>大動脈内バルーンパンピングからの離脱を行うときの補助の頻度の調整</w:t>
            </w:r>
          </w:p>
        </w:tc>
        <w:tc>
          <w:tcPr>
            <w:tcW w:w="570" w:type="dxa"/>
            <w:tcBorders>
              <w:top w:val="single" w:sz="18" w:space="0" w:color="auto"/>
              <w:right w:val="single" w:sz="6" w:space="0" w:color="auto"/>
            </w:tcBorders>
            <w:vAlign w:val="center"/>
          </w:tcPr>
          <w:p w14:paraId="51745211" w14:textId="56FF045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37CFC108" w14:textId="10573F33"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tcBorders>
            <w:vAlign w:val="center"/>
          </w:tcPr>
          <w:p w14:paraId="767D2E23" w14:textId="38F9BF3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3B5FFE5C" w14:textId="209068D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33EEA556" w14:textId="77777777" w:rsidTr="000A2C83">
        <w:trPr>
          <w:trHeight w:val="185"/>
          <w:jc w:val="center"/>
        </w:trPr>
        <w:tc>
          <w:tcPr>
            <w:tcW w:w="423" w:type="dxa"/>
            <w:tcBorders>
              <w:top w:val="single" w:sz="18" w:space="0" w:color="auto"/>
              <w:left w:val="single" w:sz="18" w:space="0" w:color="auto"/>
              <w:bottom w:val="single" w:sz="18" w:space="0" w:color="auto"/>
              <w:right w:val="single" w:sz="12" w:space="0" w:color="auto"/>
            </w:tcBorders>
            <w:vAlign w:val="center"/>
          </w:tcPr>
          <w:p w14:paraId="71589B1F"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５</w:t>
            </w:r>
          </w:p>
        </w:tc>
        <w:tc>
          <w:tcPr>
            <w:tcW w:w="1395" w:type="dxa"/>
            <w:tcBorders>
              <w:top w:val="single" w:sz="18" w:space="0" w:color="auto"/>
              <w:left w:val="single" w:sz="18" w:space="0" w:color="auto"/>
              <w:bottom w:val="single" w:sz="18" w:space="0" w:color="auto"/>
              <w:right w:val="single" w:sz="12" w:space="0" w:color="auto"/>
            </w:tcBorders>
            <w:vAlign w:val="center"/>
          </w:tcPr>
          <w:p w14:paraId="6F43F177" w14:textId="77777777" w:rsidR="009D70D8" w:rsidRPr="003D4A9F" w:rsidRDefault="009D70D8" w:rsidP="009D70D8">
            <w:pPr>
              <w:overflowPunct/>
              <w:adjustRightInd/>
              <w:spacing w:line="20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ＭＳ Ｐゴシック" w:hint="eastAsia"/>
                <w:color w:val="000000" w:themeColor="text1"/>
                <w:sz w:val="18"/>
                <w:szCs w:val="18"/>
              </w:rPr>
              <w:t>心嚢ドレーン管理関連</w:t>
            </w:r>
          </w:p>
        </w:tc>
        <w:tc>
          <w:tcPr>
            <w:tcW w:w="5663" w:type="dxa"/>
            <w:tcBorders>
              <w:top w:val="single" w:sz="18" w:space="0" w:color="auto"/>
              <w:left w:val="single" w:sz="12" w:space="0" w:color="auto"/>
              <w:bottom w:val="single" w:sz="18" w:space="0" w:color="auto"/>
              <w:right w:val="single" w:sz="18" w:space="0" w:color="auto"/>
            </w:tcBorders>
            <w:vAlign w:val="center"/>
          </w:tcPr>
          <w:p w14:paraId="1C936715" w14:textId="77777777" w:rsidR="009D70D8" w:rsidRPr="003D4A9F" w:rsidRDefault="009D70D8" w:rsidP="009D70D8">
            <w:pPr>
              <w:overflowPunct/>
              <w:adjustRightInd/>
              <w:spacing w:line="240" w:lineRule="exact"/>
              <w:textAlignment w:val="auto"/>
              <w:rPr>
                <w:rFonts w:asciiTheme="majorEastAsia" w:eastAsiaTheme="majorEastAsia" w:hAnsiTheme="majorEastAsia"/>
                <w:color w:val="000000" w:themeColor="text1"/>
                <w:sz w:val="18"/>
                <w:szCs w:val="18"/>
              </w:rPr>
            </w:pPr>
            <w:r w:rsidRPr="003D4A9F">
              <w:rPr>
                <w:rFonts w:asciiTheme="majorEastAsia" w:eastAsiaTheme="majorEastAsia" w:hAnsiTheme="majorEastAsia" w:cs="ＭＳ Ｐゴシック" w:hint="eastAsia"/>
                <w:color w:val="000000" w:themeColor="text1"/>
                <w:sz w:val="18"/>
                <w:szCs w:val="18"/>
              </w:rPr>
              <w:t>心嚢ドレーンの抜去</w:t>
            </w:r>
          </w:p>
        </w:tc>
        <w:tc>
          <w:tcPr>
            <w:tcW w:w="570" w:type="dxa"/>
            <w:tcBorders>
              <w:top w:val="single" w:sz="18" w:space="0" w:color="auto"/>
              <w:bottom w:val="single" w:sz="18" w:space="0" w:color="auto"/>
              <w:right w:val="single" w:sz="6" w:space="0" w:color="auto"/>
            </w:tcBorders>
            <w:vAlign w:val="center"/>
          </w:tcPr>
          <w:p w14:paraId="5DE6460D"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bottom w:val="single" w:sz="18" w:space="0" w:color="auto"/>
            </w:tcBorders>
            <w:vAlign w:val="center"/>
          </w:tcPr>
          <w:p w14:paraId="661A4E1E"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6" w:type="dxa"/>
            <w:tcBorders>
              <w:top w:val="single" w:sz="18" w:space="0" w:color="auto"/>
              <w:bottom w:val="single" w:sz="18" w:space="0" w:color="auto"/>
            </w:tcBorders>
            <w:vAlign w:val="center"/>
          </w:tcPr>
          <w:p w14:paraId="1A33B63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4CE2CD66"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75ED0010" w14:textId="77777777" w:rsidR="00CB766F" w:rsidRPr="00F12EE2" w:rsidRDefault="00CB766F" w:rsidP="009330C8">
      <w:pPr>
        <w:widowControl/>
        <w:tabs>
          <w:tab w:val="left" w:pos="554"/>
          <w:tab w:val="left" w:pos="7612"/>
        </w:tabs>
        <w:overflowPunct/>
        <w:adjustRightInd/>
        <w:ind w:left="131"/>
        <w:jc w:val="left"/>
        <w:textAlignment w:val="auto"/>
        <w:rPr>
          <w:b/>
          <w:bCs/>
          <w:color w:val="auto"/>
          <w:sz w:val="22"/>
          <w:szCs w:val="22"/>
        </w:rPr>
      </w:pPr>
      <w:r w:rsidRPr="00925F56">
        <w:rPr>
          <w:rFonts w:asciiTheme="majorEastAsia" w:eastAsiaTheme="majorEastAsia" w:hAnsiTheme="majorEastAsia" w:cstheme="minorBidi"/>
          <w:b/>
          <w:color w:val="auto"/>
          <w:kern w:val="2"/>
        </w:rPr>
        <w:tab/>
      </w:r>
      <w:r w:rsidRPr="00925F56">
        <w:rPr>
          <w:rFonts w:asciiTheme="majorEastAsia" w:eastAsiaTheme="majorEastAsia" w:hAnsiTheme="majorEastAsia" w:cstheme="minorBidi" w:hint="eastAsia"/>
          <w:color w:val="auto"/>
          <w:kern w:val="2"/>
          <w:sz w:val="22"/>
          <w:szCs w:val="22"/>
        </w:rPr>
        <w:tab/>
      </w:r>
    </w:p>
    <w:p w14:paraId="3763F917" w14:textId="63C1C59E" w:rsidR="00CB766F" w:rsidRPr="00F12EE2" w:rsidRDefault="00CB766F" w:rsidP="00CB766F">
      <w:pPr>
        <w:widowControl/>
        <w:tabs>
          <w:tab w:val="left" w:pos="554"/>
          <w:tab w:val="left" w:pos="6644"/>
        </w:tabs>
        <w:overflowPunct/>
        <w:adjustRightInd/>
        <w:ind w:left="131"/>
        <w:jc w:val="left"/>
        <w:textAlignment w:val="auto"/>
        <w:rPr>
          <w:b/>
          <w:bCs/>
          <w:color w:val="auto"/>
          <w:sz w:val="22"/>
          <w:szCs w:val="22"/>
        </w:rPr>
      </w:pPr>
      <w:r>
        <w:rPr>
          <w:rFonts w:asciiTheme="majorEastAsia" w:eastAsiaTheme="majorEastAsia" w:hAnsiTheme="majorEastAsia" w:cstheme="minorBidi"/>
          <w:b/>
          <w:bCs/>
          <w:noProof/>
          <w:color w:val="auto"/>
          <w:kern w:val="2"/>
          <w:sz w:val="21"/>
          <w:szCs w:val="21"/>
        </w:rPr>
        <w:lastRenderedPageBreak/>
        <mc:AlternateContent>
          <mc:Choice Requires="wps">
            <w:drawing>
              <wp:anchor distT="0" distB="0" distL="114300" distR="114300" simplePos="0" relativeHeight="251679744" behindDoc="0" locked="0" layoutInCell="1" allowOverlap="1" wp14:anchorId="4A929AAF" wp14:editId="2535F545">
                <wp:simplePos x="0" y="0"/>
                <wp:positionH relativeFrom="column">
                  <wp:posOffset>5269694</wp:posOffset>
                </wp:positionH>
                <wp:positionV relativeFrom="paragraph">
                  <wp:posOffset>9591947</wp:posOffset>
                </wp:positionV>
                <wp:extent cx="1381539" cy="297014"/>
                <wp:effectExtent l="0" t="0" r="9525" b="8255"/>
                <wp:wrapNone/>
                <wp:docPr id="1963817250"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37907697" w14:textId="77777777" w:rsidR="009330C8" w:rsidRPr="00DD2456" w:rsidRDefault="009330C8" w:rsidP="00CB766F">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29AAF" id="_x0000_s1029" type="#_x0000_t202" style="position:absolute;left:0;text-align:left;margin-left:414.95pt;margin-top:755.25pt;width:108.8pt;height:2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" fillcolor="white [3201]" stroked="f" strokeweight=".5pt">
                <v:textbox>
                  <w:txbxContent>
                    <w:p w14:paraId="37907697" w14:textId="77777777" w:rsidR="009330C8" w:rsidRPr="00DD2456" w:rsidRDefault="009330C8" w:rsidP="00CB766F">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r w:rsidRPr="00925F56">
        <w:rPr>
          <w:rFonts w:asciiTheme="majorEastAsia" w:eastAsiaTheme="majorEastAsia" w:hAnsiTheme="majorEastAsia" w:cstheme="minorBidi"/>
          <w:b/>
          <w:color w:val="auto"/>
          <w:kern w:val="2"/>
        </w:rPr>
        <w:tab/>
      </w:r>
      <w:r w:rsidRPr="00925F56">
        <w:rPr>
          <w:rFonts w:asciiTheme="majorEastAsia" w:eastAsiaTheme="majorEastAsia" w:hAnsiTheme="majorEastAsia" w:cstheme="minorBidi" w:hint="eastAsia"/>
          <w:color w:val="auto"/>
          <w:kern w:val="2"/>
          <w:sz w:val="22"/>
          <w:szCs w:val="22"/>
        </w:rPr>
        <w:tab/>
      </w:r>
      <w:r w:rsidRPr="00D670DE">
        <w:rPr>
          <w:rFonts w:asciiTheme="majorEastAsia" w:eastAsiaTheme="majorEastAsia" w:hAnsiTheme="majorEastAsia" w:cstheme="minorBidi" w:hint="eastAsia"/>
          <w:color w:val="auto"/>
          <w:kern w:val="2"/>
          <w:sz w:val="18"/>
          <w:szCs w:val="18"/>
        </w:rPr>
        <w:t>（様式標準４－３　急性期・周麻酔クラス）</w:t>
      </w:r>
    </w:p>
    <w:tbl>
      <w:tblPr>
        <w:tblStyle w:val="1"/>
        <w:tblW w:w="10609" w:type="dxa"/>
        <w:jc w:val="center"/>
        <w:tblLayout w:type="fixed"/>
        <w:tblLook w:val="04A0" w:firstRow="1" w:lastRow="0" w:firstColumn="1" w:lastColumn="0" w:noHBand="0" w:noVBand="1"/>
      </w:tblPr>
      <w:tblGrid>
        <w:gridCol w:w="425"/>
        <w:gridCol w:w="1394"/>
        <w:gridCol w:w="5656"/>
        <w:gridCol w:w="11"/>
        <w:gridCol w:w="567"/>
        <w:gridCol w:w="570"/>
        <w:gridCol w:w="1134"/>
        <w:gridCol w:w="852"/>
      </w:tblGrid>
      <w:tr w:rsidR="00CB766F" w:rsidRPr="00F12EE2" w14:paraId="43EF2995" w14:textId="77777777" w:rsidTr="003C5954">
        <w:trPr>
          <w:cantSplit/>
          <w:trHeight w:val="437"/>
          <w:jc w:val="center"/>
        </w:trPr>
        <w:tc>
          <w:tcPr>
            <w:tcW w:w="425" w:type="dxa"/>
            <w:tcBorders>
              <w:top w:val="single" w:sz="18" w:space="0" w:color="auto"/>
              <w:left w:val="single" w:sz="18" w:space="0" w:color="auto"/>
              <w:bottom w:val="single" w:sz="18" w:space="0" w:color="auto"/>
              <w:right w:val="nil"/>
            </w:tcBorders>
          </w:tcPr>
          <w:p w14:paraId="03EB0C43" w14:textId="77777777" w:rsidR="00CB766F" w:rsidRPr="00925F56" w:rsidRDefault="00CB766F" w:rsidP="009330C8">
            <w:pPr>
              <w:jc w:val="center"/>
              <w:rPr>
                <w:rFonts w:asciiTheme="majorEastAsia" w:eastAsiaTheme="majorEastAsia" w:hAnsiTheme="majorEastAsia" w:cstheme="minorBidi"/>
                <w:b/>
                <w:color w:val="auto"/>
                <w:kern w:val="2"/>
              </w:rPr>
            </w:pPr>
          </w:p>
        </w:tc>
        <w:tc>
          <w:tcPr>
            <w:tcW w:w="7050" w:type="dxa"/>
            <w:gridSpan w:val="2"/>
            <w:tcBorders>
              <w:top w:val="single" w:sz="18" w:space="0" w:color="auto"/>
              <w:left w:val="nil"/>
              <w:bottom w:val="single" w:sz="18" w:space="0" w:color="auto"/>
              <w:right w:val="single" w:sz="18" w:space="0" w:color="auto"/>
            </w:tcBorders>
            <w:vAlign w:val="center"/>
          </w:tcPr>
          <w:p w14:paraId="6B420642" w14:textId="77777777" w:rsidR="00CB766F" w:rsidRPr="00925F56" w:rsidRDefault="00CB766F" w:rsidP="009330C8">
            <w:pPr>
              <w:jc w:val="center"/>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hint="eastAsia"/>
                <w:color w:val="auto"/>
                <w:kern w:val="2"/>
                <w:sz w:val="22"/>
                <w:szCs w:val="22"/>
              </w:rPr>
              <w:t>急性期・周麻酔クラス</w:t>
            </w:r>
          </w:p>
        </w:tc>
        <w:tc>
          <w:tcPr>
            <w:tcW w:w="3134" w:type="dxa"/>
            <w:gridSpan w:val="5"/>
            <w:tcBorders>
              <w:top w:val="single" w:sz="18" w:space="0" w:color="auto"/>
              <w:bottom w:val="single" w:sz="18" w:space="0" w:color="auto"/>
              <w:right w:val="single" w:sz="18" w:space="0" w:color="auto"/>
            </w:tcBorders>
            <w:vAlign w:val="center"/>
          </w:tcPr>
          <w:p w14:paraId="5EF6FA5A" w14:textId="77777777" w:rsidR="00CB766F" w:rsidRPr="00F12EE2" w:rsidRDefault="00CB766F" w:rsidP="009330C8">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2F3EC087" w14:textId="77777777" w:rsidTr="003C5954">
        <w:trPr>
          <w:cantSplit/>
          <w:trHeight w:val="386"/>
          <w:jc w:val="center"/>
        </w:trPr>
        <w:tc>
          <w:tcPr>
            <w:tcW w:w="425" w:type="dxa"/>
            <w:vMerge w:val="restart"/>
            <w:tcBorders>
              <w:top w:val="single" w:sz="18" w:space="0" w:color="auto"/>
              <w:left w:val="single" w:sz="18" w:space="0" w:color="auto"/>
              <w:right w:val="nil"/>
            </w:tcBorders>
          </w:tcPr>
          <w:p w14:paraId="491B1FA1"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50" w:type="dxa"/>
            <w:gridSpan w:val="2"/>
            <w:vMerge w:val="restart"/>
            <w:tcBorders>
              <w:top w:val="single" w:sz="18" w:space="0" w:color="auto"/>
              <w:left w:val="nil"/>
              <w:right w:val="single" w:sz="18" w:space="0" w:color="auto"/>
            </w:tcBorders>
            <w:vAlign w:val="center"/>
          </w:tcPr>
          <w:p w14:paraId="30994FE9"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48" w:type="dxa"/>
            <w:gridSpan w:val="3"/>
            <w:vMerge w:val="restart"/>
            <w:tcBorders>
              <w:top w:val="single" w:sz="18" w:space="0" w:color="auto"/>
              <w:left w:val="single" w:sz="18" w:space="0" w:color="auto"/>
              <w:right w:val="single" w:sz="12" w:space="0" w:color="auto"/>
            </w:tcBorders>
            <w:textDirection w:val="tbRlV"/>
            <w:vAlign w:val="center"/>
          </w:tcPr>
          <w:p w14:paraId="049B711E" w14:textId="1DA543DA" w:rsidR="009D70D8" w:rsidRPr="0046495D" w:rsidRDefault="00B91189"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6" w:type="dxa"/>
            <w:gridSpan w:val="2"/>
            <w:tcBorders>
              <w:top w:val="single" w:sz="18" w:space="0" w:color="auto"/>
              <w:bottom w:val="single" w:sz="12" w:space="0" w:color="auto"/>
              <w:right w:val="single" w:sz="18" w:space="0" w:color="auto"/>
            </w:tcBorders>
            <w:vAlign w:val="center"/>
          </w:tcPr>
          <w:p w14:paraId="5A4F4CB6" w14:textId="77777777"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4710784"/>
              </w:rPr>
              <w:t>指導者情</w:t>
            </w:r>
            <w:r w:rsidRPr="007F0D76">
              <w:rPr>
                <w:rFonts w:hint="eastAsia"/>
                <w:b/>
                <w:bCs/>
                <w:color w:val="auto"/>
                <w:spacing w:val="2"/>
                <w:sz w:val="20"/>
                <w:szCs w:val="20"/>
                <w:fitText w:val="1407" w:id="-1194710784"/>
              </w:rPr>
              <w:t>報</w:t>
            </w:r>
          </w:p>
        </w:tc>
      </w:tr>
      <w:tr w:rsidR="009D70D8" w:rsidRPr="0046495D" w14:paraId="77E53CAA" w14:textId="77777777" w:rsidTr="003C5954">
        <w:trPr>
          <w:cantSplit/>
          <w:trHeight w:val="2662"/>
          <w:jc w:val="center"/>
        </w:trPr>
        <w:tc>
          <w:tcPr>
            <w:tcW w:w="425" w:type="dxa"/>
            <w:vMerge/>
            <w:tcBorders>
              <w:left w:val="single" w:sz="18" w:space="0" w:color="auto"/>
              <w:bottom w:val="single" w:sz="2" w:space="0" w:color="auto"/>
              <w:right w:val="nil"/>
            </w:tcBorders>
          </w:tcPr>
          <w:p w14:paraId="156CCFCA"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50" w:type="dxa"/>
            <w:gridSpan w:val="2"/>
            <w:vMerge/>
            <w:tcBorders>
              <w:left w:val="nil"/>
              <w:bottom w:val="single" w:sz="2" w:space="0" w:color="auto"/>
              <w:right w:val="single" w:sz="18" w:space="0" w:color="auto"/>
            </w:tcBorders>
            <w:vAlign w:val="center"/>
          </w:tcPr>
          <w:p w14:paraId="0A6C3C92"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48" w:type="dxa"/>
            <w:gridSpan w:val="3"/>
            <w:vMerge/>
            <w:tcBorders>
              <w:left w:val="single" w:sz="18" w:space="0" w:color="auto"/>
              <w:bottom w:val="single" w:sz="18" w:space="0" w:color="auto"/>
              <w:right w:val="single" w:sz="12" w:space="0" w:color="auto"/>
            </w:tcBorders>
            <w:textDirection w:val="tbRlV"/>
          </w:tcPr>
          <w:p w14:paraId="755C6BC0"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759EA639" w14:textId="77777777" w:rsidR="009D70D8" w:rsidRPr="000709AE"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2" w:type="dxa"/>
            <w:tcBorders>
              <w:top w:val="single" w:sz="12" w:space="0" w:color="auto"/>
              <w:bottom w:val="single" w:sz="18" w:space="0" w:color="auto"/>
              <w:right w:val="single" w:sz="18" w:space="0" w:color="auto"/>
            </w:tcBorders>
            <w:textDirection w:val="tbRlV"/>
          </w:tcPr>
          <w:p w14:paraId="625BD41D" w14:textId="77777777"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44C903A5" w14:textId="77777777" w:rsidTr="003C5954">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6D48FD1E"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６</w:t>
            </w:r>
          </w:p>
        </w:tc>
        <w:tc>
          <w:tcPr>
            <w:tcW w:w="1394" w:type="dxa"/>
            <w:vMerge w:val="restart"/>
            <w:tcBorders>
              <w:top w:val="single" w:sz="18" w:space="0" w:color="auto"/>
              <w:left w:val="single" w:sz="18" w:space="0" w:color="auto"/>
              <w:right w:val="single" w:sz="12" w:space="0" w:color="auto"/>
            </w:tcBorders>
            <w:vAlign w:val="center"/>
          </w:tcPr>
          <w:p w14:paraId="24236B79"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胸腔ドレーン管理関連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7DDED94B"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低圧胸腔内持続吸引器の吸引圧の設定及びその変更</w:t>
            </w:r>
          </w:p>
        </w:tc>
        <w:tc>
          <w:tcPr>
            <w:tcW w:w="578" w:type="dxa"/>
            <w:gridSpan w:val="2"/>
            <w:tcBorders>
              <w:top w:val="single" w:sz="18" w:space="0" w:color="auto"/>
              <w:right w:val="single" w:sz="6" w:space="0" w:color="auto"/>
            </w:tcBorders>
            <w:vAlign w:val="center"/>
          </w:tcPr>
          <w:p w14:paraId="6943185E" w14:textId="2A35473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241D976A" w14:textId="58FAE32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E0AAD62" w14:textId="261FB9B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0AAA5D46" w14:textId="5537037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4424CCAE" w14:textId="77777777" w:rsidTr="003C5954">
        <w:trPr>
          <w:trHeight w:val="185"/>
          <w:jc w:val="center"/>
        </w:trPr>
        <w:tc>
          <w:tcPr>
            <w:tcW w:w="425" w:type="dxa"/>
            <w:vMerge/>
            <w:tcBorders>
              <w:left w:val="single" w:sz="18" w:space="0" w:color="auto"/>
              <w:right w:val="single" w:sz="12" w:space="0" w:color="auto"/>
            </w:tcBorders>
            <w:vAlign w:val="center"/>
          </w:tcPr>
          <w:p w14:paraId="6E9DBA23"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4" w:type="dxa"/>
            <w:vMerge/>
            <w:tcBorders>
              <w:left w:val="single" w:sz="18" w:space="0" w:color="auto"/>
              <w:right w:val="single" w:sz="12" w:space="0" w:color="auto"/>
            </w:tcBorders>
            <w:vAlign w:val="center"/>
          </w:tcPr>
          <w:p w14:paraId="33FAD1D1"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56" w:type="dxa"/>
            <w:tcBorders>
              <w:top w:val="single" w:sz="18" w:space="0" w:color="auto"/>
              <w:left w:val="single" w:sz="12" w:space="0" w:color="auto"/>
              <w:bottom w:val="single" w:sz="4" w:space="0" w:color="auto"/>
              <w:right w:val="single" w:sz="18" w:space="0" w:color="auto"/>
            </w:tcBorders>
            <w:vAlign w:val="center"/>
          </w:tcPr>
          <w:p w14:paraId="38501791"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胸腔ドレーンの抜去</w:t>
            </w:r>
          </w:p>
        </w:tc>
        <w:tc>
          <w:tcPr>
            <w:tcW w:w="578" w:type="dxa"/>
            <w:gridSpan w:val="2"/>
            <w:tcBorders>
              <w:top w:val="single" w:sz="18" w:space="0" w:color="auto"/>
              <w:right w:val="single" w:sz="6" w:space="0" w:color="auto"/>
            </w:tcBorders>
            <w:vAlign w:val="center"/>
          </w:tcPr>
          <w:p w14:paraId="73A4EAF1" w14:textId="57EA9F2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74CBFE27" w14:textId="5EE8689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8D61484" w14:textId="4D903B9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67DDD442" w14:textId="2823FC1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2E248467" w14:textId="77777777" w:rsidTr="003C5954">
        <w:trPr>
          <w:trHeight w:val="185"/>
          <w:jc w:val="center"/>
        </w:trPr>
        <w:tc>
          <w:tcPr>
            <w:tcW w:w="425" w:type="dxa"/>
            <w:tcBorders>
              <w:top w:val="single" w:sz="18" w:space="0" w:color="auto"/>
              <w:left w:val="single" w:sz="18" w:space="0" w:color="auto"/>
              <w:right w:val="single" w:sz="12" w:space="0" w:color="auto"/>
            </w:tcBorders>
            <w:vAlign w:val="center"/>
          </w:tcPr>
          <w:p w14:paraId="52CD0DD8"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７</w:t>
            </w:r>
          </w:p>
        </w:tc>
        <w:tc>
          <w:tcPr>
            <w:tcW w:w="1394" w:type="dxa"/>
            <w:tcBorders>
              <w:top w:val="single" w:sz="18" w:space="0" w:color="auto"/>
              <w:left w:val="single" w:sz="18" w:space="0" w:color="auto"/>
              <w:right w:val="single" w:sz="12" w:space="0" w:color="auto"/>
            </w:tcBorders>
            <w:vAlign w:val="center"/>
          </w:tcPr>
          <w:p w14:paraId="1F99011F"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腹腔ドレーン管理関連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4BCCBA15"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腹腔ドレーンの抜去（腹腔内に留置された穿刺針の抜針を含む）</w:t>
            </w:r>
          </w:p>
        </w:tc>
        <w:tc>
          <w:tcPr>
            <w:tcW w:w="578" w:type="dxa"/>
            <w:gridSpan w:val="2"/>
            <w:tcBorders>
              <w:top w:val="single" w:sz="18" w:space="0" w:color="auto"/>
              <w:right w:val="single" w:sz="6" w:space="0" w:color="auto"/>
            </w:tcBorders>
            <w:vAlign w:val="center"/>
          </w:tcPr>
          <w:p w14:paraId="080B9DD6" w14:textId="622D7BC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1DD13418" w14:textId="05F3435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0B2C4ED" w14:textId="05280FB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25399C0E" w14:textId="602A87F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0FCF3B12" w14:textId="77777777" w:rsidTr="003C5954">
        <w:trPr>
          <w:trHeight w:val="185"/>
          <w:jc w:val="center"/>
        </w:trPr>
        <w:tc>
          <w:tcPr>
            <w:tcW w:w="425" w:type="dxa"/>
            <w:tcBorders>
              <w:top w:val="single" w:sz="18" w:space="0" w:color="auto"/>
              <w:left w:val="single" w:sz="18" w:space="0" w:color="auto"/>
              <w:right w:val="single" w:sz="12" w:space="0" w:color="auto"/>
            </w:tcBorders>
            <w:vAlign w:val="center"/>
          </w:tcPr>
          <w:p w14:paraId="49F8298D"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９</w:t>
            </w:r>
          </w:p>
        </w:tc>
        <w:tc>
          <w:tcPr>
            <w:tcW w:w="1394" w:type="dxa"/>
            <w:tcBorders>
              <w:top w:val="single" w:sz="18" w:space="0" w:color="auto"/>
              <w:left w:val="single" w:sz="18" w:space="0" w:color="auto"/>
              <w:right w:val="single" w:sz="12" w:space="0" w:color="auto"/>
            </w:tcBorders>
            <w:vAlign w:val="center"/>
          </w:tcPr>
          <w:p w14:paraId="505EE0A9"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栄養に係るカテーテル管理（中心静脈カテーテル管理）関連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62DD9673"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中心静脈カテーテルの抜去</w:t>
            </w:r>
          </w:p>
        </w:tc>
        <w:tc>
          <w:tcPr>
            <w:tcW w:w="578" w:type="dxa"/>
            <w:gridSpan w:val="2"/>
            <w:tcBorders>
              <w:top w:val="single" w:sz="18" w:space="0" w:color="auto"/>
              <w:right w:val="single" w:sz="6" w:space="0" w:color="auto"/>
            </w:tcBorders>
            <w:vAlign w:val="center"/>
          </w:tcPr>
          <w:p w14:paraId="69E1988F" w14:textId="3EE4125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523D9927" w14:textId="4EA1244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EA69D8A" w14:textId="73C6EA9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28F666B7" w14:textId="219B431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1C54C30D" w14:textId="77777777" w:rsidTr="003C5954">
        <w:trPr>
          <w:trHeight w:val="185"/>
          <w:jc w:val="center"/>
        </w:trPr>
        <w:tc>
          <w:tcPr>
            <w:tcW w:w="425" w:type="dxa"/>
            <w:tcBorders>
              <w:top w:val="single" w:sz="18" w:space="0" w:color="auto"/>
              <w:left w:val="single" w:sz="18" w:space="0" w:color="auto"/>
              <w:right w:val="single" w:sz="12" w:space="0" w:color="auto"/>
            </w:tcBorders>
            <w:vAlign w:val="center"/>
          </w:tcPr>
          <w:p w14:paraId="1C19EB0C" w14:textId="77777777" w:rsidR="009D70D8" w:rsidRPr="006B4793"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10</w:t>
            </w:r>
          </w:p>
        </w:tc>
        <w:tc>
          <w:tcPr>
            <w:tcW w:w="1394" w:type="dxa"/>
            <w:tcBorders>
              <w:top w:val="single" w:sz="18" w:space="0" w:color="auto"/>
              <w:left w:val="single" w:sz="18" w:space="0" w:color="auto"/>
              <w:right w:val="single" w:sz="12" w:space="0" w:color="auto"/>
            </w:tcBorders>
            <w:vAlign w:val="center"/>
          </w:tcPr>
          <w:p w14:paraId="295AE61B"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栄養に係るカテーテル管理（末梢留置型中心静脈注射用カテーテル管理）関連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1F3A5CDF"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末梢留置型中心静脈注射用カテーテルの挿入</w:t>
            </w:r>
          </w:p>
        </w:tc>
        <w:tc>
          <w:tcPr>
            <w:tcW w:w="578" w:type="dxa"/>
            <w:gridSpan w:val="2"/>
            <w:tcBorders>
              <w:top w:val="single" w:sz="18" w:space="0" w:color="auto"/>
              <w:right w:val="single" w:sz="6" w:space="0" w:color="auto"/>
            </w:tcBorders>
            <w:vAlign w:val="center"/>
          </w:tcPr>
          <w:p w14:paraId="1D09A04B" w14:textId="046BD14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1F552202" w14:textId="3747822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5572973" w14:textId="45CA5D5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4BDDF033" w14:textId="630808F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02851378" w14:textId="77777777" w:rsidTr="003C5954">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7ACB7A20" w14:textId="77777777" w:rsidR="009D70D8" w:rsidRPr="006B4793" w:rsidRDefault="009D70D8" w:rsidP="009D70D8">
            <w:pPr>
              <w:overflowPunct/>
              <w:adjustRightInd/>
              <w:ind w:left="360" w:hangingChars="200" w:hanging="360"/>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11</w:t>
            </w:r>
          </w:p>
        </w:tc>
        <w:tc>
          <w:tcPr>
            <w:tcW w:w="1394" w:type="dxa"/>
            <w:vMerge w:val="restart"/>
            <w:tcBorders>
              <w:top w:val="single" w:sz="18" w:space="0" w:color="auto"/>
              <w:left w:val="single" w:sz="18" w:space="0" w:color="auto"/>
              <w:right w:val="single" w:sz="12" w:space="0" w:color="auto"/>
            </w:tcBorders>
            <w:vAlign w:val="center"/>
          </w:tcPr>
          <w:p w14:paraId="6B190480" w14:textId="77777777" w:rsidR="009D70D8" w:rsidRPr="0046495D" w:rsidRDefault="009D70D8" w:rsidP="009D70D8">
            <w:pPr>
              <w:overflowPunct/>
              <w:adjustRightInd/>
              <w:ind w:left="360" w:hangingChars="200" w:hanging="360"/>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創傷管理関連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39CE8B7A" w14:textId="77777777" w:rsidR="009D70D8" w:rsidRPr="0046495D" w:rsidRDefault="009D70D8" w:rsidP="009D70D8">
            <w:pPr>
              <w:overflowPunct/>
              <w:adjustRightInd/>
              <w:spacing w:line="240" w:lineRule="exact"/>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褥瘡又は慢性創傷の治療における血流のない壊死組織の除去</w:t>
            </w:r>
          </w:p>
        </w:tc>
        <w:tc>
          <w:tcPr>
            <w:tcW w:w="578" w:type="dxa"/>
            <w:gridSpan w:val="2"/>
            <w:tcBorders>
              <w:top w:val="single" w:sz="18" w:space="0" w:color="auto"/>
              <w:right w:val="single" w:sz="6" w:space="0" w:color="auto"/>
            </w:tcBorders>
            <w:vAlign w:val="center"/>
          </w:tcPr>
          <w:p w14:paraId="43C98D3A" w14:textId="062DF2C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7405BE65" w14:textId="2BC7E64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263BD5F8" w14:textId="270D1E9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608C5426" w14:textId="6531BB4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45301A4D" w14:textId="77777777" w:rsidTr="003C5954">
        <w:trPr>
          <w:trHeight w:val="185"/>
          <w:jc w:val="center"/>
        </w:trPr>
        <w:tc>
          <w:tcPr>
            <w:tcW w:w="425" w:type="dxa"/>
            <w:vMerge/>
            <w:tcBorders>
              <w:left w:val="single" w:sz="18" w:space="0" w:color="auto"/>
              <w:right w:val="single" w:sz="12" w:space="0" w:color="auto"/>
            </w:tcBorders>
            <w:vAlign w:val="center"/>
          </w:tcPr>
          <w:p w14:paraId="46489804"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4" w:type="dxa"/>
            <w:vMerge/>
            <w:tcBorders>
              <w:left w:val="single" w:sz="18" w:space="0" w:color="auto"/>
              <w:right w:val="single" w:sz="12" w:space="0" w:color="auto"/>
            </w:tcBorders>
            <w:vAlign w:val="center"/>
          </w:tcPr>
          <w:p w14:paraId="69FCBED9"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56" w:type="dxa"/>
            <w:tcBorders>
              <w:top w:val="single" w:sz="18" w:space="0" w:color="auto"/>
              <w:left w:val="single" w:sz="12" w:space="0" w:color="auto"/>
              <w:bottom w:val="single" w:sz="4" w:space="0" w:color="auto"/>
              <w:right w:val="single" w:sz="18" w:space="0" w:color="auto"/>
            </w:tcBorders>
            <w:vAlign w:val="center"/>
          </w:tcPr>
          <w:p w14:paraId="2032832B"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創傷に対する陰圧閉鎖療法</w:t>
            </w:r>
          </w:p>
        </w:tc>
        <w:tc>
          <w:tcPr>
            <w:tcW w:w="578" w:type="dxa"/>
            <w:gridSpan w:val="2"/>
            <w:tcBorders>
              <w:top w:val="single" w:sz="18" w:space="0" w:color="auto"/>
              <w:right w:val="single" w:sz="6" w:space="0" w:color="auto"/>
            </w:tcBorders>
            <w:vAlign w:val="center"/>
          </w:tcPr>
          <w:p w14:paraId="4CDED785" w14:textId="24B176D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1129DAC7" w14:textId="4728BFE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BFEED6C" w14:textId="0F5D77F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1DE7157D" w14:textId="3FCF593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69CB6C56" w14:textId="77777777" w:rsidTr="003C5954">
        <w:trPr>
          <w:trHeight w:val="383"/>
          <w:jc w:val="center"/>
        </w:trPr>
        <w:tc>
          <w:tcPr>
            <w:tcW w:w="425" w:type="dxa"/>
            <w:tcBorders>
              <w:top w:val="single" w:sz="18" w:space="0" w:color="auto"/>
              <w:left w:val="single" w:sz="18" w:space="0" w:color="auto"/>
              <w:right w:val="single" w:sz="12" w:space="0" w:color="auto"/>
            </w:tcBorders>
            <w:vAlign w:val="center"/>
          </w:tcPr>
          <w:p w14:paraId="616DD729"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12</w:t>
            </w:r>
          </w:p>
        </w:tc>
        <w:tc>
          <w:tcPr>
            <w:tcW w:w="1394" w:type="dxa"/>
            <w:tcBorders>
              <w:top w:val="single" w:sz="18" w:space="0" w:color="auto"/>
              <w:left w:val="single" w:sz="18" w:space="0" w:color="auto"/>
              <w:right w:val="single" w:sz="12" w:space="0" w:color="auto"/>
            </w:tcBorders>
            <w:vAlign w:val="center"/>
          </w:tcPr>
          <w:p w14:paraId="4DE41BE8"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創部ドレーン管理関連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430F6F38"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創部ドレーンの抜去</w:t>
            </w:r>
          </w:p>
        </w:tc>
        <w:tc>
          <w:tcPr>
            <w:tcW w:w="578" w:type="dxa"/>
            <w:gridSpan w:val="2"/>
            <w:tcBorders>
              <w:top w:val="single" w:sz="18" w:space="0" w:color="auto"/>
              <w:right w:val="single" w:sz="6" w:space="0" w:color="auto"/>
            </w:tcBorders>
            <w:vAlign w:val="center"/>
          </w:tcPr>
          <w:p w14:paraId="422A8C50" w14:textId="52C4722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2FDF4833" w14:textId="555B159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555B226" w14:textId="4415775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73A05AE1" w14:textId="64C9CC1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3BDE7AD1" w14:textId="77777777" w:rsidTr="003C5954">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3C081029"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13</w:t>
            </w:r>
          </w:p>
        </w:tc>
        <w:tc>
          <w:tcPr>
            <w:tcW w:w="1394" w:type="dxa"/>
            <w:vMerge w:val="restart"/>
            <w:tcBorders>
              <w:top w:val="single" w:sz="18" w:space="0" w:color="auto"/>
              <w:left w:val="single" w:sz="18" w:space="0" w:color="auto"/>
              <w:right w:val="single" w:sz="12" w:space="0" w:color="auto"/>
            </w:tcBorders>
            <w:vAlign w:val="center"/>
          </w:tcPr>
          <w:p w14:paraId="1C60C479" w14:textId="77777777" w:rsidR="009D70D8" w:rsidRPr="0046495D" w:rsidRDefault="009D70D8" w:rsidP="009D70D8">
            <w:pPr>
              <w:overflowPunct/>
              <w:adjustRightInd/>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動脈血液ガス分析関連</w:t>
            </w:r>
          </w:p>
        </w:tc>
        <w:tc>
          <w:tcPr>
            <w:tcW w:w="5656" w:type="dxa"/>
            <w:tcBorders>
              <w:top w:val="single" w:sz="18" w:space="0" w:color="auto"/>
              <w:left w:val="single" w:sz="12" w:space="0" w:color="auto"/>
              <w:bottom w:val="single" w:sz="4" w:space="0" w:color="auto"/>
              <w:right w:val="single" w:sz="18" w:space="0" w:color="auto"/>
            </w:tcBorders>
            <w:vAlign w:val="center"/>
          </w:tcPr>
          <w:p w14:paraId="475E05B0"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直接動脈穿刺法による採血</w:t>
            </w:r>
          </w:p>
        </w:tc>
        <w:tc>
          <w:tcPr>
            <w:tcW w:w="578" w:type="dxa"/>
            <w:gridSpan w:val="2"/>
            <w:tcBorders>
              <w:top w:val="single" w:sz="18" w:space="0" w:color="auto"/>
              <w:right w:val="single" w:sz="6" w:space="0" w:color="auto"/>
            </w:tcBorders>
            <w:vAlign w:val="center"/>
          </w:tcPr>
          <w:p w14:paraId="7D0CFF75" w14:textId="47C0C78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2A53D476" w14:textId="49B38ED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6B1397D" w14:textId="2B8808C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07F778B5" w14:textId="5089009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73886DFD" w14:textId="77777777" w:rsidTr="003C5954">
        <w:trPr>
          <w:trHeight w:val="70"/>
          <w:jc w:val="center"/>
        </w:trPr>
        <w:tc>
          <w:tcPr>
            <w:tcW w:w="425" w:type="dxa"/>
            <w:vMerge/>
            <w:tcBorders>
              <w:left w:val="single" w:sz="18" w:space="0" w:color="auto"/>
              <w:bottom w:val="single" w:sz="18" w:space="0" w:color="auto"/>
              <w:right w:val="single" w:sz="12" w:space="0" w:color="auto"/>
            </w:tcBorders>
            <w:vAlign w:val="center"/>
          </w:tcPr>
          <w:p w14:paraId="611A6D34"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4" w:type="dxa"/>
            <w:vMerge/>
            <w:tcBorders>
              <w:left w:val="single" w:sz="18" w:space="0" w:color="auto"/>
              <w:bottom w:val="single" w:sz="18" w:space="0" w:color="auto"/>
              <w:right w:val="single" w:sz="12" w:space="0" w:color="auto"/>
            </w:tcBorders>
            <w:vAlign w:val="center"/>
          </w:tcPr>
          <w:p w14:paraId="4DDC5675"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56" w:type="dxa"/>
            <w:tcBorders>
              <w:top w:val="single" w:sz="18" w:space="0" w:color="auto"/>
              <w:left w:val="single" w:sz="12" w:space="0" w:color="auto"/>
              <w:bottom w:val="single" w:sz="4" w:space="0" w:color="auto"/>
              <w:right w:val="single" w:sz="18" w:space="0" w:color="auto"/>
            </w:tcBorders>
            <w:vAlign w:val="center"/>
          </w:tcPr>
          <w:p w14:paraId="18ED95EE"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橈骨動脈ラインの確保</w:t>
            </w:r>
          </w:p>
        </w:tc>
        <w:tc>
          <w:tcPr>
            <w:tcW w:w="578" w:type="dxa"/>
            <w:gridSpan w:val="2"/>
            <w:tcBorders>
              <w:top w:val="single" w:sz="18" w:space="0" w:color="auto"/>
              <w:right w:val="single" w:sz="6" w:space="0" w:color="auto"/>
            </w:tcBorders>
            <w:vAlign w:val="center"/>
          </w:tcPr>
          <w:p w14:paraId="6D9D939D" w14:textId="787BA62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0E50FA26" w14:textId="3AA24FB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134EB2A" w14:textId="593103F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762E9148" w14:textId="6DA84EE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2DFAFC7" w14:textId="77777777" w:rsidTr="003C5954">
        <w:trPr>
          <w:trHeight w:val="70"/>
          <w:jc w:val="center"/>
        </w:trPr>
        <w:tc>
          <w:tcPr>
            <w:tcW w:w="425" w:type="dxa"/>
            <w:tcBorders>
              <w:top w:val="single" w:sz="18" w:space="0" w:color="auto"/>
              <w:left w:val="single" w:sz="18" w:space="0" w:color="auto"/>
              <w:right w:val="single" w:sz="12" w:space="0" w:color="auto"/>
            </w:tcBorders>
            <w:vAlign w:val="center"/>
          </w:tcPr>
          <w:p w14:paraId="53F08669"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14</w:t>
            </w:r>
          </w:p>
        </w:tc>
        <w:tc>
          <w:tcPr>
            <w:tcW w:w="1394" w:type="dxa"/>
            <w:tcBorders>
              <w:top w:val="single" w:sz="18" w:space="0" w:color="auto"/>
              <w:left w:val="single" w:sz="18" w:space="0" w:color="auto"/>
              <w:right w:val="single" w:sz="12" w:space="0" w:color="auto"/>
            </w:tcBorders>
            <w:vAlign w:val="center"/>
          </w:tcPr>
          <w:p w14:paraId="4D613B97" w14:textId="77777777" w:rsidR="009D70D8" w:rsidRPr="00B744B9"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r w:rsidRPr="00B744B9">
              <w:rPr>
                <w:rFonts w:asciiTheme="majorEastAsia" w:eastAsiaTheme="majorEastAsia" w:hAnsiTheme="majorEastAsia" w:cs="ＭＳ Ｐゴシック" w:hint="eastAsia"/>
                <w:color w:val="000000" w:themeColor="text1"/>
                <w:sz w:val="18"/>
                <w:szCs w:val="18"/>
              </w:rPr>
              <w:t>透析管理関連</w:t>
            </w:r>
          </w:p>
        </w:tc>
        <w:tc>
          <w:tcPr>
            <w:tcW w:w="5656" w:type="dxa"/>
            <w:tcBorders>
              <w:top w:val="single" w:sz="18" w:space="0" w:color="auto"/>
              <w:left w:val="single" w:sz="12" w:space="0" w:color="auto"/>
              <w:bottom w:val="single" w:sz="4" w:space="0" w:color="auto"/>
              <w:right w:val="single" w:sz="18" w:space="0" w:color="auto"/>
            </w:tcBorders>
            <w:vAlign w:val="center"/>
          </w:tcPr>
          <w:p w14:paraId="2637FAB5" w14:textId="77777777" w:rsidR="009D70D8" w:rsidRPr="00B744B9" w:rsidRDefault="009D70D8" w:rsidP="009D70D8">
            <w:pPr>
              <w:overflowPunct/>
              <w:adjustRightInd/>
              <w:spacing w:line="220" w:lineRule="exact"/>
              <w:textAlignment w:val="auto"/>
              <w:rPr>
                <w:rFonts w:asciiTheme="majorEastAsia" w:eastAsiaTheme="majorEastAsia" w:hAnsiTheme="majorEastAsia"/>
                <w:color w:val="000000" w:themeColor="text1"/>
                <w:sz w:val="18"/>
                <w:szCs w:val="18"/>
              </w:rPr>
            </w:pPr>
            <w:r w:rsidRPr="00B744B9">
              <w:rPr>
                <w:rFonts w:asciiTheme="majorEastAsia" w:eastAsiaTheme="majorEastAsia" w:hAnsiTheme="majorEastAsia" w:cs="ＭＳ Ｐゴシック" w:hint="eastAsia"/>
                <w:color w:val="000000" w:themeColor="text1"/>
                <w:sz w:val="18"/>
                <w:szCs w:val="18"/>
              </w:rPr>
              <w:t>急性血液浄化療法における血液透析器又は血液透析濾過器の操作及び管理</w:t>
            </w:r>
          </w:p>
        </w:tc>
        <w:tc>
          <w:tcPr>
            <w:tcW w:w="578" w:type="dxa"/>
            <w:gridSpan w:val="2"/>
            <w:tcBorders>
              <w:top w:val="single" w:sz="18" w:space="0" w:color="auto"/>
              <w:right w:val="single" w:sz="6" w:space="0" w:color="auto"/>
            </w:tcBorders>
            <w:vAlign w:val="center"/>
          </w:tcPr>
          <w:p w14:paraId="4C99A5FA" w14:textId="7BEE302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left w:val="single" w:sz="6" w:space="0" w:color="auto"/>
            </w:tcBorders>
            <w:vAlign w:val="center"/>
          </w:tcPr>
          <w:p w14:paraId="6BCA488C" w14:textId="7BBAD09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D8158D0" w14:textId="7C755FA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2638FA1B" w14:textId="3DB3CC2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3F40F87A" w14:textId="77777777" w:rsidTr="003C5954">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04303196" w14:textId="77777777" w:rsidR="009D70D8" w:rsidRPr="003D4A9F" w:rsidRDefault="009D70D8" w:rsidP="009D70D8">
            <w:pPr>
              <w:spacing w:line="240" w:lineRule="exact"/>
              <w:jc w:val="right"/>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15</w:t>
            </w:r>
          </w:p>
        </w:tc>
        <w:tc>
          <w:tcPr>
            <w:tcW w:w="1394" w:type="dxa"/>
            <w:vMerge w:val="restart"/>
            <w:tcBorders>
              <w:top w:val="single" w:sz="18" w:space="0" w:color="auto"/>
              <w:left w:val="single" w:sz="18" w:space="0" w:color="auto"/>
              <w:right w:val="single" w:sz="12" w:space="0" w:color="auto"/>
            </w:tcBorders>
            <w:vAlign w:val="center"/>
          </w:tcPr>
          <w:p w14:paraId="47EAF08E" w14:textId="77777777" w:rsidR="009D70D8" w:rsidRPr="00B744B9" w:rsidRDefault="009D70D8" w:rsidP="009D70D8">
            <w:pPr>
              <w:spacing w:line="240" w:lineRule="exact"/>
              <w:jc w:val="left"/>
              <w:rPr>
                <w:rFonts w:asciiTheme="majorEastAsia" w:eastAsiaTheme="majorEastAsia" w:hAnsiTheme="majorEastAsia" w:cstheme="minorBidi"/>
                <w:color w:val="000000" w:themeColor="text1"/>
                <w:kern w:val="2"/>
                <w:sz w:val="18"/>
                <w:szCs w:val="18"/>
              </w:rPr>
            </w:pPr>
            <w:r w:rsidRPr="00B744B9">
              <w:rPr>
                <w:rFonts w:asciiTheme="majorEastAsia" w:eastAsiaTheme="majorEastAsia" w:hAnsiTheme="majorEastAsia" w:cstheme="minorBidi" w:hint="eastAsia"/>
                <w:color w:val="000000" w:themeColor="text1"/>
                <w:kern w:val="2"/>
                <w:sz w:val="18"/>
                <w:szCs w:val="18"/>
              </w:rPr>
              <w:t>栄養及び水分管理に係る薬剤投与関連</w:t>
            </w:r>
          </w:p>
        </w:tc>
        <w:tc>
          <w:tcPr>
            <w:tcW w:w="5656" w:type="dxa"/>
            <w:tcBorders>
              <w:top w:val="single" w:sz="18" w:space="0" w:color="auto"/>
              <w:left w:val="single" w:sz="12" w:space="0" w:color="auto"/>
              <w:bottom w:val="single" w:sz="4" w:space="0" w:color="auto"/>
              <w:right w:val="single" w:sz="18" w:space="0" w:color="auto"/>
            </w:tcBorders>
            <w:vAlign w:val="center"/>
          </w:tcPr>
          <w:p w14:paraId="1B1B3FBF" w14:textId="77777777" w:rsidR="009D70D8" w:rsidRPr="00B744B9"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B744B9">
              <w:rPr>
                <w:rFonts w:hint="eastAsia"/>
                <w:color w:val="000000" w:themeColor="text1"/>
                <w:sz w:val="18"/>
                <w:szCs w:val="18"/>
              </w:rPr>
              <w:t>持続点滴中の高カロリー輸液の投与量の調整</w:t>
            </w:r>
          </w:p>
        </w:tc>
        <w:tc>
          <w:tcPr>
            <w:tcW w:w="578" w:type="dxa"/>
            <w:gridSpan w:val="2"/>
            <w:tcBorders>
              <w:top w:val="single" w:sz="18" w:space="0" w:color="auto"/>
            </w:tcBorders>
            <w:vAlign w:val="center"/>
          </w:tcPr>
          <w:p w14:paraId="7F6932C9" w14:textId="6563916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10B60F5C" w14:textId="37CEC52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1CE5643" w14:textId="7ABF1C85"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63D00AF3"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5E293D72" w14:textId="77777777" w:rsidTr="003C5954">
        <w:trPr>
          <w:trHeight w:val="185"/>
          <w:jc w:val="center"/>
        </w:trPr>
        <w:tc>
          <w:tcPr>
            <w:tcW w:w="425" w:type="dxa"/>
            <w:vMerge/>
            <w:tcBorders>
              <w:left w:val="single" w:sz="18" w:space="0" w:color="auto"/>
              <w:bottom w:val="single" w:sz="18" w:space="0" w:color="auto"/>
              <w:right w:val="single" w:sz="12" w:space="0" w:color="auto"/>
            </w:tcBorders>
            <w:vAlign w:val="center"/>
          </w:tcPr>
          <w:p w14:paraId="3A8935E4"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p>
        </w:tc>
        <w:tc>
          <w:tcPr>
            <w:tcW w:w="1394" w:type="dxa"/>
            <w:vMerge/>
            <w:tcBorders>
              <w:left w:val="single" w:sz="18" w:space="0" w:color="auto"/>
              <w:bottom w:val="single" w:sz="18" w:space="0" w:color="auto"/>
              <w:right w:val="single" w:sz="12" w:space="0" w:color="auto"/>
            </w:tcBorders>
            <w:vAlign w:val="center"/>
          </w:tcPr>
          <w:p w14:paraId="3CE52FF0" w14:textId="77777777" w:rsidR="009D70D8" w:rsidRPr="00B744B9"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p>
        </w:tc>
        <w:tc>
          <w:tcPr>
            <w:tcW w:w="5656" w:type="dxa"/>
            <w:tcBorders>
              <w:top w:val="single" w:sz="18" w:space="0" w:color="auto"/>
              <w:left w:val="single" w:sz="12" w:space="0" w:color="auto"/>
              <w:bottom w:val="single" w:sz="18" w:space="0" w:color="auto"/>
              <w:right w:val="single" w:sz="18" w:space="0" w:color="auto"/>
            </w:tcBorders>
            <w:vAlign w:val="center"/>
          </w:tcPr>
          <w:p w14:paraId="3F6CE84C" w14:textId="04C3B9F6" w:rsidR="009D70D8" w:rsidRPr="00B744B9" w:rsidRDefault="009D70D8" w:rsidP="009D70D8">
            <w:pPr>
              <w:rPr>
                <w:color w:val="000000" w:themeColor="text1"/>
                <w:sz w:val="18"/>
                <w:szCs w:val="18"/>
              </w:rPr>
            </w:pPr>
            <w:r w:rsidRPr="00B744B9">
              <w:rPr>
                <w:rFonts w:hint="eastAsia"/>
                <w:color w:val="000000" w:themeColor="text1"/>
                <w:sz w:val="18"/>
                <w:szCs w:val="18"/>
              </w:rPr>
              <w:t>脱水症状に対する輸液による補正</w:t>
            </w:r>
          </w:p>
        </w:tc>
        <w:tc>
          <w:tcPr>
            <w:tcW w:w="578" w:type="dxa"/>
            <w:gridSpan w:val="2"/>
            <w:tcBorders>
              <w:top w:val="single" w:sz="18" w:space="0" w:color="auto"/>
              <w:bottom w:val="single" w:sz="18" w:space="0" w:color="auto"/>
            </w:tcBorders>
            <w:vAlign w:val="center"/>
          </w:tcPr>
          <w:p w14:paraId="50188AD8" w14:textId="1003ACD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bottom w:val="single" w:sz="18" w:space="0" w:color="auto"/>
            </w:tcBorders>
            <w:vAlign w:val="center"/>
          </w:tcPr>
          <w:p w14:paraId="73F95E08" w14:textId="78099AB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58935523" w14:textId="468EEBD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2736034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22493C75" w14:textId="77777777" w:rsidTr="003C5954">
        <w:trPr>
          <w:trHeight w:val="185"/>
          <w:jc w:val="center"/>
        </w:trPr>
        <w:tc>
          <w:tcPr>
            <w:tcW w:w="425" w:type="dxa"/>
            <w:tcBorders>
              <w:top w:val="single" w:sz="18" w:space="0" w:color="auto"/>
              <w:left w:val="single" w:sz="18" w:space="0" w:color="auto"/>
              <w:right w:val="single" w:sz="12" w:space="0" w:color="auto"/>
            </w:tcBorders>
            <w:vAlign w:val="center"/>
          </w:tcPr>
          <w:p w14:paraId="1F7AF6CA"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16</w:t>
            </w:r>
          </w:p>
        </w:tc>
        <w:tc>
          <w:tcPr>
            <w:tcW w:w="1394" w:type="dxa"/>
            <w:tcBorders>
              <w:top w:val="single" w:sz="18" w:space="0" w:color="auto"/>
              <w:left w:val="single" w:sz="18" w:space="0" w:color="auto"/>
              <w:right w:val="single" w:sz="12" w:space="0" w:color="auto"/>
            </w:tcBorders>
            <w:vAlign w:val="center"/>
          </w:tcPr>
          <w:p w14:paraId="4B5A5523" w14:textId="77777777" w:rsidR="009D70D8" w:rsidRPr="00332270" w:rsidRDefault="009D70D8" w:rsidP="009D70D8">
            <w:pPr>
              <w:overflowPunct/>
              <w:adjustRightInd/>
              <w:spacing w:line="200" w:lineRule="exact"/>
              <w:jc w:val="left"/>
              <w:textAlignment w:val="auto"/>
              <w:rPr>
                <w:rFonts w:asciiTheme="majorEastAsia" w:eastAsiaTheme="majorEastAsia" w:hAnsiTheme="majorEastAsia" w:cstheme="minorBidi"/>
                <w:color w:val="000000" w:themeColor="text1"/>
                <w:kern w:val="2"/>
                <w:sz w:val="18"/>
                <w:szCs w:val="18"/>
              </w:rPr>
            </w:pPr>
            <w:r w:rsidRPr="00332270">
              <w:rPr>
                <w:rFonts w:asciiTheme="majorEastAsia" w:eastAsiaTheme="majorEastAsia" w:hAnsiTheme="majorEastAsia" w:cs="ＭＳ Ｐゴシック" w:hint="eastAsia"/>
                <w:color w:val="000000" w:themeColor="text1"/>
                <w:sz w:val="18"/>
                <w:szCs w:val="18"/>
              </w:rPr>
              <w:t>感染に係る薬剤投与関連</w:t>
            </w:r>
          </w:p>
        </w:tc>
        <w:tc>
          <w:tcPr>
            <w:tcW w:w="5667" w:type="dxa"/>
            <w:gridSpan w:val="2"/>
            <w:tcBorders>
              <w:top w:val="single" w:sz="18" w:space="0" w:color="auto"/>
              <w:left w:val="single" w:sz="12" w:space="0" w:color="auto"/>
              <w:bottom w:val="single" w:sz="4" w:space="0" w:color="auto"/>
              <w:right w:val="single" w:sz="18" w:space="0" w:color="auto"/>
            </w:tcBorders>
            <w:vAlign w:val="center"/>
          </w:tcPr>
          <w:p w14:paraId="63810192" w14:textId="77777777" w:rsidR="009D70D8" w:rsidRPr="00332270" w:rsidRDefault="009D70D8" w:rsidP="009D70D8">
            <w:pPr>
              <w:spacing w:line="200" w:lineRule="exact"/>
              <w:rPr>
                <w:rFonts w:asciiTheme="majorEastAsia" w:eastAsiaTheme="majorEastAsia" w:hAnsiTheme="majorEastAsia"/>
                <w:color w:val="000000" w:themeColor="text1"/>
                <w:sz w:val="18"/>
                <w:szCs w:val="18"/>
              </w:rPr>
            </w:pPr>
            <w:r w:rsidRPr="00332270">
              <w:rPr>
                <w:rFonts w:asciiTheme="majorEastAsia" w:eastAsiaTheme="majorEastAsia" w:hAnsiTheme="majorEastAsia" w:cs="ＭＳ Ｐゴシック" w:hint="eastAsia"/>
                <w:color w:val="000000" w:themeColor="text1"/>
                <w:sz w:val="20"/>
                <w:szCs w:val="20"/>
              </w:rPr>
              <w:t>感染徴候がある者に対する薬剤の臨時の投与</w:t>
            </w:r>
          </w:p>
        </w:tc>
        <w:tc>
          <w:tcPr>
            <w:tcW w:w="567" w:type="dxa"/>
            <w:tcBorders>
              <w:top w:val="single" w:sz="18" w:space="0" w:color="auto"/>
            </w:tcBorders>
            <w:vAlign w:val="center"/>
          </w:tcPr>
          <w:p w14:paraId="6726206B"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70" w:type="dxa"/>
            <w:tcBorders>
              <w:top w:val="single" w:sz="18" w:space="0" w:color="auto"/>
            </w:tcBorders>
            <w:vAlign w:val="center"/>
          </w:tcPr>
          <w:p w14:paraId="3CB695AB"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3989112"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4F02321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51C653CA" w14:textId="4A6E31F1" w:rsidR="00D670DE" w:rsidRPr="00D670DE" w:rsidRDefault="00D670DE" w:rsidP="00CB766F">
      <w:pPr>
        <w:tabs>
          <w:tab w:val="left" w:pos="554"/>
          <w:tab w:val="left" w:pos="1949"/>
          <w:tab w:val="left" w:pos="7612"/>
          <w:tab w:val="left" w:pos="8182"/>
          <w:tab w:val="left" w:pos="8752"/>
          <w:tab w:val="left" w:pos="9888"/>
        </w:tabs>
        <w:overflowPunct/>
        <w:adjustRightInd/>
        <w:ind w:left="131"/>
        <w:jc w:val="right"/>
        <w:textAlignment w:val="auto"/>
        <w:rPr>
          <w:sz w:val="18"/>
          <w:szCs w:val="18"/>
        </w:rPr>
      </w:pPr>
      <w:r w:rsidRPr="00D670DE">
        <w:rPr>
          <w:rFonts w:asciiTheme="majorEastAsia" w:eastAsiaTheme="majorEastAsia" w:hAnsiTheme="majorEastAsia" w:cstheme="minorBidi" w:hint="eastAsia"/>
          <w:color w:val="auto"/>
          <w:kern w:val="2"/>
          <w:sz w:val="18"/>
          <w:szCs w:val="18"/>
        </w:rPr>
        <w:lastRenderedPageBreak/>
        <w:t>（様</w:t>
      </w:r>
      <w:r w:rsidR="00CB766F" w:rsidRPr="00D670DE">
        <w:rPr>
          <w:rFonts w:asciiTheme="majorEastAsia" w:eastAsiaTheme="majorEastAsia" w:hAnsiTheme="majorEastAsia" w:cstheme="minorBidi" w:hint="eastAsia"/>
          <w:color w:val="auto"/>
          <w:kern w:val="2"/>
          <w:sz w:val="18"/>
          <w:szCs w:val="18"/>
        </w:rPr>
        <w:t>式標準４－３　急性期・周麻酔クラス）</w:t>
      </w:r>
    </w:p>
    <w:tbl>
      <w:tblPr>
        <w:tblStyle w:val="1"/>
        <w:tblW w:w="10609" w:type="dxa"/>
        <w:jc w:val="center"/>
        <w:tblLayout w:type="fixed"/>
        <w:tblLook w:val="04A0" w:firstRow="1" w:lastRow="0" w:firstColumn="1" w:lastColumn="0" w:noHBand="0" w:noVBand="1"/>
      </w:tblPr>
      <w:tblGrid>
        <w:gridCol w:w="426"/>
        <w:gridCol w:w="1392"/>
        <w:gridCol w:w="5658"/>
        <w:gridCol w:w="566"/>
        <w:gridCol w:w="11"/>
        <w:gridCol w:w="569"/>
        <w:gridCol w:w="1135"/>
        <w:gridCol w:w="852"/>
      </w:tblGrid>
      <w:tr w:rsidR="00157505" w:rsidRPr="00F12EE2" w14:paraId="343D986F" w14:textId="77777777" w:rsidTr="009D70D8">
        <w:trPr>
          <w:cantSplit/>
          <w:trHeight w:val="437"/>
          <w:jc w:val="center"/>
        </w:trPr>
        <w:tc>
          <w:tcPr>
            <w:tcW w:w="426" w:type="dxa"/>
            <w:tcBorders>
              <w:top w:val="single" w:sz="18" w:space="0" w:color="auto"/>
              <w:left w:val="single" w:sz="18" w:space="0" w:color="auto"/>
              <w:bottom w:val="single" w:sz="18" w:space="0" w:color="auto"/>
              <w:right w:val="nil"/>
            </w:tcBorders>
          </w:tcPr>
          <w:p w14:paraId="5DAE1F3B" w14:textId="77777777" w:rsidR="00157505" w:rsidRPr="00925F56" w:rsidRDefault="00157505" w:rsidP="009330C8">
            <w:pPr>
              <w:jc w:val="center"/>
              <w:rPr>
                <w:rFonts w:asciiTheme="majorEastAsia" w:eastAsiaTheme="majorEastAsia" w:hAnsiTheme="majorEastAsia" w:cstheme="minorBidi"/>
                <w:b/>
                <w:color w:val="auto"/>
                <w:kern w:val="2"/>
              </w:rPr>
            </w:pPr>
          </w:p>
        </w:tc>
        <w:tc>
          <w:tcPr>
            <w:tcW w:w="7050" w:type="dxa"/>
            <w:gridSpan w:val="2"/>
            <w:tcBorders>
              <w:top w:val="single" w:sz="18" w:space="0" w:color="auto"/>
              <w:left w:val="nil"/>
              <w:bottom w:val="single" w:sz="18" w:space="0" w:color="auto"/>
              <w:right w:val="single" w:sz="18" w:space="0" w:color="auto"/>
            </w:tcBorders>
            <w:vAlign w:val="center"/>
          </w:tcPr>
          <w:p w14:paraId="7BF0FAB7" w14:textId="6B3B01F0" w:rsidR="00157505" w:rsidRPr="00925F56" w:rsidRDefault="00157505" w:rsidP="009330C8">
            <w:pPr>
              <w:jc w:val="center"/>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hint="eastAsia"/>
                <w:color w:val="auto"/>
                <w:kern w:val="2"/>
                <w:sz w:val="22"/>
                <w:szCs w:val="22"/>
              </w:rPr>
              <w:t>急性期・周麻酔クラス</w:t>
            </w:r>
          </w:p>
        </w:tc>
        <w:tc>
          <w:tcPr>
            <w:tcW w:w="3133" w:type="dxa"/>
            <w:gridSpan w:val="5"/>
            <w:tcBorders>
              <w:top w:val="single" w:sz="18" w:space="0" w:color="auto"/>
              <w:bottom w:val="single" w:sz="18" w:space="0" w:color="auto"/>
              <w:right w:val="single" w:sz="18" w:space="0" w:color="auto"/>
            </w:tcBorders>
            <w:vAlign w:val="center"/>
          </w:tcPr>
          <w:p w14:paraId="66CF27FA" w14:textId="75BDB12F" w:rsidR="00157505" w:rsidRPr="00F12EE2" w:rsidRDefault="00157505" w:rsidP="009330C8">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7059E888" w14:textId="77777777" w:rsidTr="009D70D8">
        <w:trPr>
          <w:cantSplit/>
          <w:trHeight w:val="386"/>
          <w:jc w:val="center"/>
        </w:trPr>
        <w:tc>
          <w:tcPr>
            <w:tcW w:w="426" w:type="dxa"/>
            <w:vMerge w:val="restart"/>
            <w:tcBorders>
              <w:top w:val="single" w:sz="18" w:space="0" w:color="auto"/>
              <w:left w:val="single" w:sz="18" w:space="0" w:color="auto"/>
              <w:right w:val="nil"/>
            </w:tcBorders>
          </w:tcPr>
          <w:p w14:paraId="3A0DA268"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50" w:type="dxa"/>
            <w:gridSpan w:val="2"/>
            <w:vMerge w:val="restart"/>
            <w:tcBorders>
              <w:top w:val="single" w:sz="18" w:space="0" w:color="auto"/>
              <w:left w:val="nil"/>
              <w:right w:val="single" w:sz="18" w:space="0" w:color="auto"/>
            </w:tcBorders>
            <w:vAlign w:val="center"/>
          </w:tcPr>
          <w:p w14:paraId="381C3F95"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46" w:type="dxa"/>
            <w:gridSpan w:val="3"/>
            <w:vMerge w:val="restart"/>
            <w:tcBorders>
              <w:top w:val="single" w:sz="18" w:space="0" w:color="auto"/>
              <w:left w:val="single" w:sz="18" w:space="0" w:color="auto"/>
              <w:right w:val="single" w:sz="12" w:space="0" w:color="auto"/>
            </w:tcBorders>
            <w:textDirection w:val="tbRlV"/>
            <w:vAlign w:val="center"/>
          </w:tcPr>
          <w:p w14:paraId="2EBFFBC4" w14:textId="362BB3FE" w:rsidR="009D70D8" w:rsidRPr="0046495D" w:rsidRDefault="00B91189"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7" w:type="dxa"/>
            <w:gridSpan w:val="2"/>
            <w:tcBorders>
              <w:top w:val="single" w:sz="18" w:space="0" w:color="auto"/>
              <w:bottom w:val="single" w:sz="12" w:space="0" w:color="auto"/>
              <w:right w:val="single" w:sz="18" w:space="0" w:color="auto"/>
            </w:tcBorders>
            <w:vAlign w:val="center"/>
          </w:tcPr>
          <w:p w14:paraId="162A505E" w14:textId="77777777"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5718910"/>
              </w:rPr>
              <w:t>指導者情</w:t>
            </w:r>
            <w:r w:rsidRPr="007F0D76">
              <w:rPr>
                <w:rFonts w:hint="eastAsia"/>
                <w:b/>
                <w:bCs/>
                <w:color w:val="auto"/>
                <w:spacing w:val="2"/>
                <w:sz w:val="20"/>
                <w:szCs w:val="20"/>
                <w:fitText w:val="1407" w:id="-1195718910"/>
              </w:rPr>
              <w:t>報</w:t>
            </w:r>
          </w:p>
        </w:tc>
      </w:tr>
      <w:tr w:rsidR="009D70D8" w:rsidRPr="0046495D" w14:paraId="694D7EF9" w14:textId="77777777" w:rsidTr="009D70D8">
        <w:trPr>
          <w:cantSplit/>
          <w:trHeight w:val="2748"/>
          <w:jc w:val="center"/>
        </w:trPr>
        <w:tc>
          <w:tcPr>
            <w:tcW w:w="426" w:type="dxa"/>
            <w:vMerge/>
            <w:tcBorders>
              <w:left w:val="single" w:sz="18" w:space="0" w:color="auto"/>
              <w:bottom w:val="single" w:sz="2" w:space="0" w:color="auto"/>
              <w:right w:val="nil"/>
            </w:tcBorders>
          </w:tcPr>
          <w:p w14:paraId="443AA710"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50" w:type="dxa"/>
            <w:gridSpan w:val="2"/>
            <w:vMerge/>
            <w:tcBorders>
              <w:left w:val="nil"/>
              <w:bottom w:val="single" w:sz="2" w:space="0" w:color="auto"/>
              <w:right w:val="single" w:sz="18" w:space="0" w:color="auto"/>
            </w:tcBorders>
            <w:vAlign w:val="center"/>
          </w:tcPr>
          <w:p w14:paraId="1927DBD2"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46" w:type="dxa"/>
            <w:gridSpan w:val="3"/>
            <w:vMerge/>
            <w:tcBorders>
              <w:left w:val="single" w:sz="18" w:space="0" w:color="auto"/>
              <w:bottom w:val="single" w:sz="18" w:space="0" w:color="auto"/>
              <w:right w:val="single" w:sz="12" w:space="0" w:color="auto"/>
            </w:tcBorders>
            <w:textDirection w:val="tbRlV"/>
          </w:tcPr>
          <w:p w14:paraId="2928B3F3"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5" w:type="dxa"/>
            <w:tcBorders>
              <w:top w:val="single" w:sz="12" w:space="0" w:color="auto"/>
              <w:left w:val="single" w:sz="12" w:space="0" w:color="auto"/>
              <w:bottom w:val="single" w:sz="18" w:space="0" w:color="auto"/>
            </w:tcBorders>
            <w:textDirection w:val="tbRlV"/>
          </w:tcPr>
          <w:p w14:paraId="198C2EA5" w14:textId="77777777" w:rsidR="009D70D8" w:rsidRPr="000709AE"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2" w:type="dxa"/>
            <w:tcBorders>
              <w:top w:val="single" w:sz="12" w:space="0" w:color="auto"/>
              <w:bottom w:val="single" w:sz="18" w:space="0" w:color="auto"/>
              <w:right w:val="single" w:sz="18" w:space="0" w:color="auto"/>
            </w:tcBorders>
            <w:textDirection w:val="tbRlV"/>
          </w:tcPr>
          <w:p w14:paraId="31E640B7" w14:textId="11AE2DCA"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3D4A9F" w14:paraId="1B690CBA" w14:textId="77777777" w:rsidTr="009D70D8">
        <w:trPr>
          <w:trHeight w:val="185"/>
          <w:jc w:val="center"/>
        </w:trPr>
        <w:tc>
          <w:tcPr>
            <w:tcW w:w="426" w:type="dxa"/>
            <w:tcBorders>
              <w:top w:val="single" w:sz="18" w:space="0" w:color="auto"/>
              <w:left w:val="single" w:sz="18" w:space="0" w:color="auto"/>
              <w:right w:val="single" w:sz="12" w:space="0" w:color="auto"/>
            </w:tcBorders>
            <w:vAlign w:val="center"/>
          </w:tcPr>
          <w:p w14:paraId="170BF9C8"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17</w:t>
            </w:r>
          </w:p>
        </w:tc>
        <w:tc>
          <w:tcPr>
            <w:tcW w:w="1392" w:type="dxa"/>
            <w:tcBorders>
              <w:top w:val="single" w:sz="18" w:space="0" w:color="auto"/>
              <w:left w:val="single" w:sz="18" w:space="0" w:color="auto"/>
              <w:right w:val="single" w:sz="12" w:space="0" w:color="auto"/>
            </w:tcBorders>
            <w:vAlign w:val="center"/>
          </w:tcPr>
          <w:p w14:paraId="417A349D"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血糖コントロールに係る薬剤投与関連</w:t>
            </w:r>
          </w:p>
        </w:tc>
        <w:tc>
          <w:tcPr>
            <w:tcW w:w="5658" w:type="dxa"/>
            <w:tcBorders>
              <w:top w:val="single" w:sz="18" w:space="0" w:color="auto"/>
              <w:left w:val="single" w:sz="12" w:space="0" w:color="auto"/>
              <w:bottom w:val="single" w:sz="4" w:space="0" w:color="auto"/>
              <w:right w:val="single" w:sz="18" w:space="0" w:color="auto"/>
            </w:tcBorders>
            <w:vAlign w:val="center"/>
          </w:tcPr>
          <w:p w14:paraId="08414567" w14:textId="77777777" w:rsidR="009D70D8" w:rsidRPr="003D4A9F" w:rsidRDefault="009D70D8" w:rsidP="009D70D8">
            <w:pPr>
              <w:overflowPunct/>
              <w:adjustRightInd/>
              <w:textAlignment w:val="auto"/>
              <w:rPr>
                <w:color w:val="000000" w:themeColor="text1"/>
                <w:sz w:val="18"/>
                <w:szCs w:val="18"/>
              </w:rPr>
            </w:pPr>
            <w:r w:rsidRPr="003D4A9F">
              <w:rPr>
                <w:rFonts w:hint="eastAsia"/>
                <w:color w:val="000000" w:themeColor="text1"/>
                <w:sz w:val="18"/>
                <w:szCs w:val="18"/>
              </w:rPr>
              <w:t>インスリンの投与量の調整</w:t>
            </w:r>
          </w:p>
        </w:tc>
        <w:tc>
          <w:tcPr>
            <w:tcW w:w="577" w:type="dxa"/>
            <w:gridSpan w:val="2"/>
            <w:tcBorders>
              <w:top w:val="single" w:sz="18" w:space="0" w:color="auto"/>
            </w:tcBorders>
            <w:vAlign w:val="center"/>
          </w:tcPr>
          <w:p w14:paraId="4B103624"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9" w:type="dxa"/>
            <w:tcBorders>
              <w:top w:val="single" w:sz="18" w:space="0" w:color="auto"/>
            </w:tcBorders>
            <w:vAlign w:val="center"/>
          </w:tcPr>
          <w:p w14:paraId="47F9E5F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tcBorders>
            <w:vAlign w:val="center"/>
          </w:tcPr>
          <w:p w14:paraId="58F8C565"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5AB98D28"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7E0EBCC" w14:textId="77777777" w:rsidTr="009D70D8">
        <w:trPr>
          <w:trHeight w:val="185"/>
          <w:jc w:val="center"/>
        </w:trPr>
        <w:tc>
          <w:tcPr>
            <w:tcW w:w="426" w:type="dxa"/>
            <w:tcBorders>
              <w:top w:val="single" w:sz="18" w:space="0" w:color="auto"/>
              <w:left w:val="single" w:sz="18" w:space="0" w:color="auto"/>
              <w:bottom w:val="single" w:sz="18" w:space="0" w:color="auto"/>
              <w:right w:val="single" w:sz="12" w:space="0" w:color="auto"/>
            </w:tcBorders>
            <w:vAlign w:val="center"/>
          </w:tcPr>
          <w:p w14:paraId="281A0334"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18</w:t>
            </w:r>
          </w:p>
        </w:tc>
        <w:tc>
          <w:tcPr>
            <w:tcW w:w="1392" w:type="dxa"/>
            <w:tcBorders>
              <w:top w:val="single" w:sz="18" w:space="0" w:color="auto"/>
              <w:left w:val="single" w:sz="18" w:space="0" w:color="auto"/>
              <w:bottom w:val="single" w:sz="18" w:space="0" w:color="auto"/>
              <w:right w:val="single" w:sz="12" w:space="0" w:color="auto"/>
            </w:tcBorders>
            <w:vAlign w:val="center"/>
          </w:tcPr>
          <w:p w14:paraId="08F9AE3F" w14:textId="77777777" w:rsidR="009D70D8" w:rsidRPr="003D4A9F" w:rsidRDefault="009D70D8" w:rsidP="009D70D8">
            <w:pPr>
              <w:overflowPunct/>
              <w:adjustRightInd/>
              <w:jc w:val="left"/>
              <w:textAlignment w:val="auto"/>
              <w:rPr>
                <w:rFonts w:asciiTheme="majorEastAsia" w:eastAsiaTheme="majorEastAsia" w:hAnsiTheme="majorEastAsia" w:cstheme="minorBidi"/>
                <w:strike/>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術後疼痛管理関連</w:t>
            </w:r>
          </w:p>
        </w:tc>
        <w:tc>
          <w:tcPr>
            <w:tcW w:w="5658" w:type="dxa"/>
            <w:tcBorders>
              <w:top w:val="single" w:sz="18" w:space="0" w:color="auto"/>
              <w:left w:val="single" w:sz="12" w:space="0" w:color="auto"/>
              <w:bottom w:val="single" w:sz="18" w:space="0" w:color="auto"/>
              <w:right w:val="single" w:sz="18" w:space="0" w:color="auto"/>
            </w:tcBorders>
            <w:vAlign w:val="center"/>
          </w:tcPr>
          <w:p w14:paraId="6D9E5DE2"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硬膜外カテーテルによる鎮痛剤の投与及び投与量の調整</w:t>
            </w:r>
          </w:p>
        </w:tc>
        <w:tc>
          <w:tcPr>
            <w:tcW w:w="577" w:type="dxa"/>
            <w:gridSpan w:val="2"/>
            <w:tcBorders>
              <w:top w:val="single" w:sz="18" w:space="0" w:color="auto"/>
              <w:bottom w:val="single" w:sz="18" w:space="0" w:color="auto"/>
            </w:tcBorders>
            <w:vAlign w:val="center"/>
          </w:tcPr>
          <w:p w14:paraId="6F848D60"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9" w:type="dxa"/>
            <w:tcBorders>
              <w:top w:val="single" w:sz="18" w:space="0" w:color="auto"/>
              <w:bottom w:val="single" w:sz="18" w:space="0" w:color="auto"/>
            </w:tcBorders>
            <w:vAlign w:val="center"/>
          </w:tcPr>
          <w:p w14:paraId="4B3099D4"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bottom w:val="single" w:sz="18" w:space="0" w:color="auto"/>
            </w:tcBorders>
            <w:vAlign w:val="center"/>
          </w:tcPr>
          <w:p w14:paraId="228A40E5"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2CE853BB"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0386708F" w14:textId="77777777" w:rsidTr="009D70D8">
        <w:trPr>
          <w:trHeight w:val="185"/>
          <w:jc w:val="center"/>
        </w:trPr>
        <w:tc>
          <w:tcPr>
            <w:tcW w:w="426" w:type="dxa"/>
            <w:vMerge w:val="restart"/>
            <w:tcBorders>
              <w:top w:val="single" w:sz="18" w:space="0" w:color="auto"/>
              <w:left w:val="single" w:sz="18" w:space="0" w:color="auto"/>
              <w:right w:val="single" w:sz="12" w:space="0" w:color="auto"/>
            </w:tcBorders>
            <w:vAlign w:val="center"/>
          </w:tcPr>
          <w:p w14:paraId="74DCD9EB" w14:textId="77777777" w:rsidR="009D70D8" w:rsidRPr="003D4A9F" w:rsidRDefault="009D70D8" w:rsidP="009D70D8">
            <w:pPr>
              <w:overflowPunct/>
              <w:adjustRightInd/>
              <w:jc w:val="right"/>
              <w:textAlignment w:val="auto"/>
              <w:rPr>
                <w:rFonts w:asciiTheme="majorEastAsia" w:eastAsiaTheme="majorEastAsia" w:hAnsiTheme="majorEastAsia"/>
                <w:color w:val="000000" w:themeColor="text1"/>
                <w:sz w:val="18"/>
                <w:szCs w:val="18"/>
              </w:rPr>
            </w:pPr>
            <w:r w:rsidRPr="003D4A9F">
              <w:rPr>
                <w:rFonts w:asciiTheme="majorEastAsia" w:eastAsiaTheme="majorEastAsia" w:hAnsiTheme="majorEastAsia" w:hint="eastAsia"/>
                <w:color w:val="000000" w:themeColor="text1"/>
                <w:sz w:val="18"/>
                <w:szCs w:val="18"/>
              </w:rPr>
              <w:t>19</w:t>
            </w:r>
          </w:p>
        </w:tc>
        <w:tc>
          <w:tcPr>
            <w:tcW w:w="1392" w:type="dxa"/>
            <w:vMerge w:val="restart"/>
            <w:tcBorders>
              <w:top w:val="single" w:sz="18" w:space="0" w:color="auto"/>
              <w:left w:val="single" w:sz="18" w:space="0" w:color="auto"/>
              <w:right w:val="single" w:sz="12" w:space="0" w:color="auto"/>
            </w:tcBorders>
            <w:vAlign w:val="center"/>
          </w:tcPr>
          <w:p w14:paraId="57A0FFAF"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r w:rsidRPr="003D4A9F">
              <w:rPr>
                <w:color w:val="000000" w:themeColor="text1"/>
              </w:rPr>
              <w:br w:type="page"/>
            </w:r>
            <w:r w:rsidRPr="003D4A9F">
              <w:rPr>
                <w:rFonts w:asciiTheme="majorEastAsia" w:eastAsiaTheme="majorEastAsia" w:hAnsiTheme="majorEastAsia" w:cstheme="minorBidi" w:hint="eastAsia"/>
                <w:color w:val="000000" w:themeColor="text1"/>
                <w:kern w:val="2"/>
                <w:sz w:val="18"/>
                <w:szCs w:val="18"/>
              </w:rPr>
              <w:t>循環動態に係る薬剤投与関連</w:t>
            </w:r>
          </w:p>
        </w:tc>
        <w:tc>
          <w:tcPr>
            <w:tcW w:w="5658" w:type="dxa"/>
            <w:tcBorders>
              <w:top w:val="single" w:sz="18" w:space="0" w:color="auto"/>
              <w:left w:val="single" w:sz="12" w:space="0" w:color="auto"/>
              <w:bottom w:val="single" w:sz="4" w:space="0" w:color="auto"/>
              <w:right w:val="single" w:sz="18" w:space="0" w:color="auto"/>
            </w:tcBorders>
            <w:vAlign w:val="center"/>
          </w:tcPr>
          <w:p w14:paraId="567DCB64"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持続点滴中のカテコラミンの投与量の調整</w:t>
            </w:r>
          </w:p>
        </w:tc>
        <w:tc>
          <w:tcPr>
            <w:tcW w:w="566" w:type="dxa"/>
            <w:tcBorders>
              <w:top w:val="single" w:sz="18" w:space="0" w:color="auto"/>
            </w:tcBorders>
            <w:vAlign w:val="center"/>
          </w:tcPr>
          <w:p w14:paraId="32F0ADF8" w14:textId="2B36BBD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tcBorders>
            <w:vAlign w:val="center"/>
          </w:tcPr>
          <w:p w14:paraId="0857765D" w14:textId="6DCFEF6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tcBorders>
            <w:vAlign w:val="center"/>
          </w:tcPr>
          <w:p w14:paraId="564ED97C" w14:textId="51B0D7E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29FA5472"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1CD45F82" w14:textId="77777777" w:rsidTr="009D70D8">
        <w:trPr>
          <w:trHeight w:val="185"/>
          <w:jc w:val="center"/>
        </w:trPr>
        <w:tc>
          <w:tcPr>
            <w:tcW w:w="426" w:type="dxa"/>
            <w:vMerge/>
            <w:tcBorders>
              <w:left w:val="single" w:sz="18" w:space="0" w:color="auto"/>
              <w:right w:val="single" w:sz="12" w:space="0" w:color="auto"/>
            </w:tcBorders>
            <w:vAlign w:val="center"/>
          </w:tcPr>
          <w:p w14:paraId="5798DAF1"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p>
        </w:tc>
        <w:tc>
          <w:tcPr>
            <w:tcW w:w="1392" w:type="dxa"/>
            <w:vMerge/>
            <w:tcBorders>
              <w:left w:val="single" w:sz="18" w:space="0" w:color="auto"/>
              <w:right w:val="single" w:sz="12" w:space="0" w:color="auto"/>
            </w:tcBorders>
            <w:vAlign w:val="center"/>
          </w:tcPr>
          <w:p w14:paraId="1E1423D9"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18" w:space="0" w:color="auto"/>
              <w:left w:val="single" w:sz="12" w:space="0" w:color="auto"/>
              <w:bottom w:val="single" w:sz="4" w:space="0" w:color="auto"/>
              <w:right w:val="single" w:sz="18" w:space="0" w:color="auto"/>
            </w:tcBorders>
            <w:vAlign w:val="center"/>
          </w:tcPr>
          <w:p w14:paraId="05AFFC93"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持続点滴中のナトリウム、カリウム又はクロールの投与量の調整</w:t>
            </w:r>
          </w:p>
        </w:tc>
        <w:tc>
          <w:tcPr>
            <w:tcW w:w="566" w:type="dxa"/>
            <w:tcBorders>
              <w:top w:val="single" w:sz="18" w:space="0" w:color="auto"/>
            </w:tcBorders>
            <w:vAlign w:val="center"/>
          </w:tcPr>
          <w:p w14:paraId="4B79447B" w14:textId="14F6C62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tcBorders>
            <w:vAlign w:val="center"/>
          </w:tcPr>
          <w:p w14:paraId="42AF82A7" w14:textId="5A1C5BE5"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tcBorders>
            <w:vAlign w:val="center"/>
          </w:tcPr>
          <w:p w14:paraId="0644FB8D" w14:textId="38AC3D1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1F731409"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5D5CFEC" w14:textId="77777777" w:rsidTr="009D70D8">
        <w:trPr>
          <w:trHeight w:val="636"/>
          <w:jc w:val="center"/>
        </w:trPr>
        <w:tc>
          <w:tcPr>
            <w:tcW w:w="426" w:type="dxa"/>
            <w:vMerge/>
            <w:tcBorders>
              <w:left w:val="single" w:sz="18" w:space="0" w:color="auto"/>
              <w:right w:val="single" w:sz="12" w:space="0" w:color="auto"/>
            </w:tcBorders>
            <w:vAlign w:val="center"/>
          </w:tcPr>
          <w:p w14:paraId="1A60C795"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p>
        </w:tc>
        <w:tc>
          <w:tcPr>
            <w:tcW w:w="1392" w:type="dxa"/>
            <w:vMerge/>
            <w:tcBorders>
              <w:left w:val="single" w:sz="18" w:space="0" w:color="auto"/>
              <w:right w:val="single" w:sz="12" w:space="0" w:color="auto"/>
            </w:tcBorders>
            <w:vAlign w:val="center"/>
          </w:tcPr>
          <w:p w14:paraId="0DD5724D"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18" w:space="0" w:color="auto"/>
              <w:left w:val="single" w:sz="12" w:space="0" w:color="auto"/>
              <w:bottom w:val="single" w:sz="4" w:space="0" w:color="auto"/>
              <w:right w:val="single" w:sz="18" w:space="0" w:color="auto"/>
            </w:tcBorders>
            <w:vAlign w:val="center"/>
          </w:tcPr>
          <w:p w14:paraId="508EBF46" w14:textId="44025B54"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持続点滴中の降圧剤の投与量の調整</w:t>
            </w:r>
          </w:p>
        </w:tc>
        <w:tc>
          <w:tcPr>
            <w:tcW w:w="566" w:type="dxa"/>
            <w:tcBorders>
              <w:top w:val="single" w:sz="18" w:space="0" w:color="auto"/>
            </w:tcBorders>
            <w:vAlign w:val="center"/>
          </w:tcPr>
          <w:p w14:paraId="0F4CCF54" w14:textId="40DE44C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tcBorders>
            <w:vAlign w:val="center"/>
          </w:tcPr>
          <w:p w14:paraId="7F51DE72" w14:textId="335ED04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tcBorders>
            <w:vAlign w:val="center"/>
          </w:tcPr>
          <w:p w14:paraId="714B70B5" w14:textId="77777777" w:rsidR="009D70D8"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p>
          <w:p w14:paraId="10BA7667" w14:textId="6A78650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238618F6" w14:textId="77777777" w:rsidR="009D70D8"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p>
          <w:p w14:paraId="5C5CF953" w14:textId="762FD18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1D88344" w14:textId="77777777" w:rsidTr="009D70D8">
        <w:trPr>
          <w:trHeight w:val="185"/>
          <w:jc w:val="center"/>
        </w:trPr>
        <w:tc>
          <w:tcPr>
            <w:tcW w:w="426" w:type="dxa"/>
            <w:vMerge/>
            <w:tcBorders>
              <w:left w:val="single" w:sz="18" w:space="0" w:color="auto"/>
              <w:right w:val="single" w:sz="12" w:space="0" w:color="auto"/>
            </w:tcBorders>
            <w:vAlign w:val="center"/>
          </w:tcPr>
          <w:p w14:paraId="26968AB8"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p>
        </w:tc>
        <w:tc>
          <w:tcPr>
            <w:tcW w:w="1392" w:type="dxa"/>
            <w:vMerge/>
            <w:tcBorders>
              <w:left w:val="single" w:sz="18" w:space="0" w:color="auto"/>
              <w:right w:val="single" w:sz="12" w:space="0" w:color="auto"/>
            </w:tcBorders>
            <w:vAlign w:val="center"/>
          </w:tcPr>
          <w:p w14:paraId="78548397"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18" w:space="0" w:color="auto"/>
              <w:left w:val="single" w:sz="12" w:space="0" w:color="auto"/>
              <w:bottom w:val="single" w:sz="4" w:space="0" w:color="auto"/>
              <w:right w:val="single" w:sz="18" w:space="0" w:color="auto"/>
            </w:tcBorders>
            <w:vAlign w:val="center"/>
          </w:tcPr>
          <w:p w14:paraId="5D493463"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持続点滴中の糖質輸液又は電解質輸液の投与量の調整</w:t>
            </w:r>
          </w:p>
        </w:tc>
        <w:tc>
          <w:tcPr>
            <w:tcW w:w="566" w:type="dxa"/>
            <w:tcBorders>
              <w:top w:val="single" w:sz="18" w:space="0" w:color="auto"/>
            </w:tcBorders>
            <w:vAlign w:val="center"/>
          </w:tcPr>
          <w:p w14:paraId="5C6B8F9B" w14:textId="7F9DFCE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tcBorders>
            <w:vAlign w:val="center"/>
          </w:tcPr>
          <w:p w14:paraId="2C2046C6" w14:textId="6AFBFC0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tcBorders>
            <w:vAlign w:val="center"/>
          </w:tcPr>
          <w:p w14:paraId="25711EC1" w14:textId="0371499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right w:val="single" w:sz="18" w:space="0" w:color="auto"/>
            </w:tcBorders>
            <w:vAlign w:val="center"/>
          </w:tcPr>
          <w:p w14:paraId="7FB585B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1B8A3EE5" w14:textId="77777777" w:rsidTr="009D70D8">
        <w:trPr>
          <w:trHeight w:val="185"/>
          <w:jc w:val="center"/>
        </w:trPr>
        <w:tc>
          <w:tcPr>
            <w:tcW w:w="426" w:type="dxa"/>
            <w:vMerge/>
            <w:tcBorders>
              <w:left w:val="single" w:sz="18" w:space="0" w:color="auto"/>
              <w:bottom w:val="single" w:sz="18" w:space="0" w:color="auto"/>
              <w:right w:val="single" w:sz="12" w:space="0" w:color="auto"/>
            </w:tcBorders>
            <w:vAlign w:val="center"/>
          </w:tcPr>
          <w:p w14:paraId="1A30BF37"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p>
        </w:tc>
        <w:tc>
          <w:tcPr>
            <w:tcW w:w="1392" w:type="dxa"/>
            <w:vMerge/>
            <w:tcBorders>
              <w:left w:val="single" w:sz="18" w:space="0" w:color="auto"/>
              <w:bottom w:val="single" w:sz="18" w:space="0" w:color="auto"/>
              <w:right w:val="single" w:sz="12" w:space="0" w:color="auto"/>
            </w:tcBorders>
            <w:vAlign w:val="center"/>
          </w:tcPr>
          <w:p w14:paraId="5B247007"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18" w:space="0" w:color="auto"/>
              <w:left w:val="single" w:sz="12" w:space="0" w:color="auto"/>
              <w:bottom w:val="single" w:sz="18" w:space="0" w:color="auto"/>
              <w:right w:val="single" w:sz="18" w:space="0" w:color="auto"/>
            </w:tcBorders>
            <w:vAlign w:val="center"/>
          </w:tcPr>
          <w:p w14:paraId="1FEAAE96"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持続点滴中の利尿剤の投与量の調整</w:t>
            </w:r>
          </w:p>
        </w:tc>
        <w:tc>
          <w:tcPr>
            <w:tcW w:w="566" w:type="dxa"/>
            <w:tcBorders>
              <w:top w:val="single" w:sz="18" w:space="0" w:color="auto"/>
              <w:bottom w:val="single" w:sz="18" w:space="0" w:color="auto"/>
            </w:tcBorders>
            <w:vAlign w:val="center"/>
          </w:tcPr>
          <w:p w14:paraId="09387581" w14:textId="1DE31F8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bottom w:val="single" w:sz="18" w:space="0" w:color="auto"/>
            </w:tcBorders>
            <w:vAlign w:val="center"/>
          </w:tcPr>
          <w:p w14:paraId="57CCDD85" w14:textId="2D3D796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bottom w:val="single" w:sz="18" w:space="0" w:color="auto"/>
            </w:tcBorders>
            <w:vAlign w:val="center"/>
          </w:tcPr>
          <w:p w14:paraId="56009481" w14:textId="6517A975"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6F4DED01"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58F4C685" w14:textId="77777777" w:rsidTr="009D70D8">
        <w:trPr>
          <w:trHeight w:val="185"/>
          <w:jc w:val="center"/>
        </w:trPr>
        <w:tc>
          <w:tcPr>
            <w:tcW w:w="426" w:type="dxa"/>
            <w:vMerge w:val="restart"/>
            <w:tcBorders>
              <w:top w:val="single" w:sz="18" w:space="0" w:color="auto"/>
              <w:left w:val="single" w:sz="18" w:space="0" w:color="auto"/>
              <w:right w:val="single" w:sz="12" w:space="0" w:color="auto"/>
            </w:tcBorders>
            <w:vAlign w:val="center"/>
          </w:tcPr>
          <w:p w14:paraId="1C564943"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20</w:t>
            </w:r>
          </w:p>
        </w:tc>
        <w:tc>
          <w:tcPr>
            <w:tcW w:w="1392" w:type="dxa"/>
            <w:vMerge w:val="restart"/>
            <w:tcBorders>
              <w:top w:val="single" w:sz="18" w:space="0" w:color="auto"/>
              <w:left w:val="single" w:sz="18" w:space="0" w:color="auto"/>
              <w:right w:val="single" w:sz="12" w:space="0" w:color="auto"/>
            </w:tcBorders>
            <w:vAlign w:val="center"/>
          </w:tcPr>
          <w:p w14:paraId="35454943" w14:textId="77777777" w:rsidR="009D70D8" w:rsidRPr="003D4A9F"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精神及び神経症状に係る薬剤投与関連</w:t>
            </w:r>
          </w:p>
        </w:tc>
        <w:tc>
          <w:tcPr>
            <w:tcW w:w="5658" w:type="dxa"/>
            <w:tcBorders>
              <w:top w:val="single" w:sz="18" w:space="0" w:color="auto"/>
              <w:left w:val="single" w:sz="12" w:space="0" w:color="auto"/>
              <w:bottom w:val="single" w:sz="4" w:space="0" w:color="auto"/>
              <w:right w:val="single" w:sz="18" w:space="0" w:color="auto"/>
            </w:tcBorders>
            <w:vAlign w:val="center"/>
          </w:tcPr>
          <w:p w14:paraId="3E18527A"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抗けいれん剤の臨時の投与</w:t>
            </w:r>
          </w:p>
        </w:tc>
        <w:tc>
          <w:tcPr>
            <w:tcW w:w="566" w:type="dxa"/>
            <w:tcBorders>
              <w:top w:val="single" w:sz="18" w:space="0" w:color="auto"/>
              <w:bottom w:val="single" w:sz="4" w:space="0" w:color="auto"/>
              <w:right w:val="single" w:sz="6" w:space="0" w:color="auto"/>
            </w:tcBorders>
            <w:vAlign w:val="center"/>
          </w:tcPr>
          <w:p w14:paraId="4620E292" w14:textId="2353E43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left w:val="single" w:sz="6" w:space="0" w:color="auto"/>
              <w:bottom w:val="single" w:sz="4" w:space="0" w:color="auto"/>
            </w:tcBorders>
            <w:vAlign w:val="center"/>
          </w:tcPr>
          <w:p w14:paraId="243D5C6F" w14:textId="6467A55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bottom w:val="single" w:sz="4" w:space="0" w:color="auto"/>
            </w:tcBorders>
            <w:vAlign w:val="center"/>
          </w:tcPr>
          <w:p w14:paraId="76A0C31E" w14:textId="4373E80A"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4" w:space="0" w:color="auto"/>
              <w:right w:val="single" w:sz="18" w:space="0" w:color="auto"/>
            </w:tcBorders>
            <w:vAlign w:val="center"/>
          </w:tcPr>
          <w:p w14:paraId="106A4C10" w14:textId="302238A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190A3EDE" w14:textId="77777777" w:rsidTr="009D70D8">
        <w:trPr>
          <w:trHeight w:val="185"/>
          <w:jc w:val="center"/>
        </w:trPr>
        <w:tc>
          <w:tcPr>
            <w:tcW w:w="426" w:type="dxa"/>
            <w:vMerge/>
            <w:tcBorders>
              <w:left w:val="single" w:sz="18" w:space="0" w:color="auto"/>
              <w:right w:val="single" w:sz="12" w:space="0" w:color="auto"/>
            </w:tcBorders>
            <w:vAlign w:val="center"/>
          </w:tcPr>
          <w:p w14:paraId="4170CBCF"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21"/>
                <w:szCs w:val="22"/>
              </w:rPr>
            </w:pPr>
          </w:p>
        </w:tc>
        <w:tc>
          <w:tcPr>
            <w:tcW w:w="1392" w:type="dxa"/>
            <w:vMerge/>
            <w:tcBorders>
              <w:left w:val="single" w:sz="18" w:space="0" w:color="auto"/>
              <w:right w:val="single" w:sz="12" w:space="0" w:color="auto"/>
            </w:tcBorders>
            <w:vAlign w:val="center"/>
          </w:tcPr>
          <w:p w14:paraId="1F47A8D5"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4" w:space="0" w:color="auto"/>
              <w:left w:val="single" w:sz="12" w:space="0" w:color="auto"/>
              <w:bottom w:val="single" w:sz="4" w:space="0" w:color="auto"/>
              <w:right w:val="single" w:sz="18" w:space="0" w:color="auto"/>
            </w:tcBorders>
            <w:vAlign w:val="center"/>
          </w:tcPr>
          <w:p w14:paraId="1B24A4AF"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抗精神病薬の臨時の投与</w:t>
            </w:r>
          </w:p>
        </w:tc>
        <w:tc>
          <w:tcPr>
            <w:tcW w:w="566" w:type="dxa"/>
            <w:tcBorders>
              <w:right w:val="single" w:sz="6" w:space="0" w:color="auto"/>
            </w:tcBorders>
            <w:vAlign w:val="center"/>
          </w:tcPr>
          <w:p w14:paraId="67CE94FB" w14:textId="65937E6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left w:val="single" w:sz="6" w:space="0" w:color="auto"/>
            </w:tcBorders>
            <w:vAlign w:val="center"/>
          </w:tcPr>
          <w:p w14:paraId="2240D368" w14:textId="6664A89A"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vAlign w:val="center"/>
          </w:tcPr>
          <w:p w14:paraId="7B363EFE" w14:textId="5EDC937C"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right w:val="single" w:sz="18" w:space="0" w:color="auto"/>
            </w:tcBorders>
            <w:vAlign w:val="center"/>
          </w:tcPr>
          <w:p w14:paraId="6B1B7FFF" w14:textId="2278C20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10C78E1" w14:textId="77777777" w:rsidTr="009D70D8">
        <w:trPr>
          <w:trHeight w:val="185"/>
          <w:jc w:val="center"/>
        </w:trPr>
        <w:tc>
          <w:tcPr>
            <w:tcW w:w="426" w:type="dxa"/>
            <w:vMerge/>
            <w:tcBorders>
              <w:left w:val="single" w:sz="18" w:space="0" w:color="auto"/>
              <w:bottom w:val="single" w:sz="18" w:space="0" w:color="auto"/>
              <w:right w:val="single" w:sz="12" w:space="0" w:color="auto"/>
            </w:tcBorders>
            <w:vAlign w:val="center"/>
          </w:tcPr>
          <w:p w14:paraId="391A8D69"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21"/>
                <w:szCs w:val="22"/>
              </w:rPr>
            </w:pPr>
          </w:p>
        </w:tc>
        <w:tc>
          <w:tcPr>
            <w:tcW w:w="1392" w:type="dxa"/>
            <w:vMerge/>
            <w:tcBorders>
              <w:left w:val="single" w:sz="18" w:space="0" w:color="auto"/>
              <w:bottom w:val="single" w:sz="18" w:space="0" w:color="auto"/>
              <w:right w:val="single" w:sz="12" w:space="0" w:color="auto"/>
            </w:tcBorders>
            <w:vAlign w:val="center"/>
          </w:tcPr>
          <w:p w14:paraId="4AAFC8EA"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5658" w:type="dxa"/>
            <w:tcBorders>
              <w:top w:val="single" w:sz="18" w:space="0" w:color="auto"/>
              <w:left w:val="single" w:sz="12" w:space="0" w:color="auto"/>
              <w:bottom w:val="single" w:sz="18" w:space="0" w:color="auto"/>
              <w:right w:val="single" w:sz="18" w:space="0" w:color="auto"/>
            </w:tcBorders>
            <w:vAlign w:val="center"/>
          </w:tcPr>
          <w:p w14:paraId="54BB95B1"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抗不安薬の臨時の投与</w:t>
            </w:r>
          </w:p>
        </w:tc>
        <w:tc>
          <w:tcPr>
            <w:tcW w:w="566" w:type="dxa"/>
            <w:tcBorders>
              <w:top w:val="single" w:sz="18" w:space="0" w:color="auto"/>
              <w:bottom w:val="single" w:sz="18" w:space="0" w:color="auto"/>
              <w:right w:val="single" w:sz="6" w:space="0" w:color="auto"/>
            </w:tcBorders>
            <w:vAlign w:val="center"/>
          </w:tcPr>
          <w:p w14:paraId="3B6A9B97" w14:textId="2054D21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left w:val="single" w:sz="6" w:space="0" w:color="auto"/>
              <w:bottom w:val="single" w:sz="18" w:space="0" w:color="auto"/>
            </w:tcBorders>
            <w:vAlign w:val="center"/>
          </w:tcPr>
          <w:p w14:paraId="09615F11" w14:textId="710C632A"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bottom w:val="single" w:sz="18" w:space="0" w:color="auto"/>
            </w:tcBorders>
            <w:vAlign w:val="center"/>
          </w:tcPr>
          <w:p w14:paraId="03DFC61A" w14:textId="1397B4AB"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3ABF898B" w14:textId="57B2A22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4CCFD5DB" w14:textId="77777777" w:rsidTr="009D70D8">
        <w:trPr>
          <w:trHeight w:val="185"/>
          <w:jc w:val="center"/>
        </w:trPr>
        <w:tc>
          <w:tcPr>
            <w:tcW w:w="426" w:type="dxa"/>
            <w:tcBorders>
              <w:top w:val="single" w:sz="18" w:space="0" w:color="auto"/>
              <w:left w:val="single" w:sz="18" w:space="0" w:color="auto"/>
              <w:bottom w:val="single" w:sz="18" w:space="0" w:color="auto"/>
              <w:right w:val="single" w:sz="12" w:space="0" w:color="auto"/>
            </w:tcBorders>
            <w:vAlign w:val="center"/>
          </w:tcPr>
          <w:p w14:paraId="36863258"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21</w:t>
            </w:r>
          </w:p>
        </w:tc>
        <w:tc>
          <w:tcPr>
            <w:tcW w:w="1392" w:type="dxa"/>
            <w:tcBorders>
              <w:top w:val="single" w:sz="18" w:space="0" w:color="auto"/>
              <w:left w:val="single" w:sz="18" w:space="0" w:color="auto"/>
              <w:bottom w:val="single" w:sz="18" w:space="0" w:color="auto"/>
              <w:right w:val="single" w:sz="12" w:space="0" w:color="auto"/>
            </w:tcBorders>
            <w:vAlign w:val="center"/>
          </w:tcPr>
          <w:p w14:paraId="16E03C42" w14:textId="77777777" w:rsidR="009D70D8" w:rsidRDefault="009D70D8" w:rsidP="009D70D8">
            <w:pPr>
              <w:overflowPunct/>
              <w:adjustRightInd/>
              <w:spacing w:line="220" w:lineRule="exact"/>
              <w:jc w:val="left"/>
              <w:textAlignment w:val="auto"/>
              <w:rPr>
                <w:rFonts w:asciiTheme="majorEastAsia" w:eastAsiaTheme="majorEastAsia" w:hAnsiTheme="majorEastAsia" w:cs="ＭＳ Ｐゴシック"/>
                <w:color w:val="000000" w:themeColor="text1"/>
                <w:sz w:val="18"/>
                <w:szCs w:val="18"/>
              </w:rPr>
            </w:pPr>
            <w:r w:rsidRPr="00332270">
              <w:rPr>
                <w:rFonts w:asciiTheme="majorEastAsia" w:eastAsiaTheme="majorEastAsia" w:hAnsiTheme="majorEastAsia" w:cs="ＭＳ Ｐゴシック" w:hint="eastAsia"/>
                <w:color w:val="000000" w:themeColor="text1"/>
                <w:sz w:val="18"/>
                <w:szCs w:val="18"/>
              </w:rPr>
              <w:t>皮膚損傷に</w:t>
            </w:r>
          </w:p>
          <w:p w14:paraId="5546354E" w14:textId="313344B9" w:rsidR="009D70D8" w:rsidRPr="00332270" w:rsidRDefault="009D70D8" w:rsidP="009D70D8">
            <w:pPr>
              <w:overflowPunct/>
              <w:adjustRightInd/>
              <w:spacing w:line="220" w:lineRule="exact"/>
              <w:jc w:val="left"/>
              <w:textAlignment w:val="auto"/>
              <w:rPr>
                <w:rFonts w:asciiTheme="majorEastAsia" w:eastAsiaTheme="majorEastAsia" w:hAnsiTheme="majorEastAsia" w:cs="ＭＳ Ｐゴシック"/>
                <w:color w:val="000000" w:themeColor="text1"/>
                <w:sz w:val="18"/>
                <w:szCs w:val="18"/>
              </w:rPr>
            </w:pPr>
            <w:r w:rsidRPr="00332270">
              <w:rPr>
                <w:rFonts w:asciiTheme="majorEastAsia" w:eastAsiaTheme="majorEastAsia" w:hAnsiTheme="majorEastAsia" w:cs="ＭＳ Ｐゴシック" w:hint="eastAsia"/>
                <w:color w:val="000000" w:themeColor="text1"/>
                <w:sz w:val="18"/>
                <w:szCs w:val="18"/>
              </w:rPr>
              <w:t>係る薬剤投与関連</w:t>
            </w:r>
          </w:p>
        </w:tc>
        <w:tc>
          <w:tcPr>
            <w:tcW w:w="5658" w:type="dxa"/>
            <w:tcBorders>
              <w:top w:val="single" w:sz="18" w:space="0" w:color="auto"/>
              <w:left w:val="single" w:sz="12" w:space="0" w:color="auto"/>
              <w:bottom w:val="single" w:sz="18" w:space="0" w:color="auto"/>
              <w:right w:val="single" w:sz="18" w:space="0" w:color="auto"/>
            </w:tcBorders>
            <w:vAlign w:val="center"/>
          </w:tcPr>
          <w:p w14:paraId="0177DB4A" w14:textId="77777777" w:rsidR="009D70D8" w:rsidRPr="00332270" w:rsidRDefault="009D70D8" w:rsidP="009D70D8">
            <w:pPr>
              <w:overflowPunct/>
              <w:adjustRightInd/>
              <w:spacing w:line="220" w:lineRule="exact"/>
              <w:jc w:val="left"/>
              <w:textAlignment w:val="auto"/>
              <w:rPr>
                <w:rFonts w:asciiTheme="majorEastAsia" w:eastAsiaTheme="majorEastAsia" w:hAnsiTheme="majorEastAsia" w:cstheme="minorBidi"/>
                <w:color w:val="000000" w:themeColor="text1"/>
                <w:kern w:val="2"/>
                <w:sz w:val="18"/>
                <w:szCs w:val="18"/>
              </w:rPr>
            </w:pPr>
            <w:r w:rsidRPr="00332270">
              <w:rPr>
                <w:rFonts w:asciiTheme="majorEastAsia" w:eastAsiaTheme="majorEastAsia" w:hAnsiTheme="majorEastAsia" w:cs="ＭＳ Ｐゴシック" w:hint="eastAsia"/>
                <w:color w:val="000000" w:themeColor="text1"/>
                <w:sz w:val="18"/>
                <w:szCs w:val="18"/>
              </w:rPr>
              <w:t>抗癌剤その他の薬剤が血管外に漏出したときのステロイド薬の局所注射及び投与量の調整</w:t>
            </w:r>
          </w:p>
        </w:tc>
        <w:tc>
          <w:tcPr>
            <w:tcW w:w="566" w:type="dxa"/>
            <w:tcBorders>
              <w:top w:val="single" w:sz="18" w:space="0" w:color="auto"/>
              <w:bottom w:val="single" w:sz="18" w:space="0" w:color="auto"/>
              <w:right w:val="single" w:sz="6" w:space="0" w:color="auto"/>
            </w:tcBorders>
            <w:vAlign w:val="center"/>
          </w:tcPr>
          <w:p w14:paraId="6E245336" w14:textId="2AEEFDB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80" w:type="dxa"/>
            <w:gridSpan w:val="2"/>
            <w:tcBorders>
              <w:top w:val="single" w:sz="18" w:space="0" w:color="auto"/>
              <w:left w:val="single" w:sz="6" w:space="0" w:color="auto"/>
              <w:bottom w:val="single" w:sz="18" w:space="0" w:color="auto"/>
            </w:tcBorders>
            <w:vAlign w:val="center"/>
          </w:tcPr>
          <w:p w14:paraId="3256330C" w14:textId="2D895E0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5" w:type="dxa"/>
            <w:tcBorders>
              <w:top w:val="single" w:sz="18" w:space="0" w:color="auto"/>
              <w:bottom w:val="single" w:sz="18" w:space="0" w:color="auto"/>
            </w:tcBorders>
            <w:vAlign w:val="center"/>
          </w:tcPr>
          <w:p w14:paraId="02993AB4" w14:textId="5016548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2" w:type="dxa"/>
            <w:tcBorders>
              <w:top w:val="single" w:sz="18" w:space="0" w:color="auto"/>
              <w:bottom w:val="single" w:sz="18" w:space="0" w:color="auto"/>
              <w:right w:val="single" w:sz="18" w:space="0" w:color="auto"/>
            </w:tcBorders>
            <w:vAlign w:val="center"/>
          </w:tcPr>
          <w:p w14:paraId="4B6DC29D" w14:textId="7513B96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50A8B9EB"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73F14F33" w14:textId="77777777" w:rsidR="009561E3" w:rsidRPr="009561E3" w:rsidRDefault="009561E3" w:rsidP="009561E3">
      <w:pPr>
        <w:overflowPunct/>
        <w:adjustRightInd/>
        <w:spacing w:line="0" w:lineRule="atLeast"/>
        <w:ind w:firstLineChars="300" w:firstLine="630"/>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5"/>
          <w:sz w:val="18"/>
          <w:szCs w:val="18"/>
          <w:fitText w:val="1260" w:id="-682396928"/>
        </w:rPr>
        <w:t>医師の指導者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0B7847C6" w14:textId="52EB1734"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Pr="0059212D">
        <w:rPr>
          <w:rFonts w:asciiTheme="minorEastAsia" w:eastAsiaTheme="minorEastAsia" w:hAnsiTheme="minorEastAsia" w:hint="eastAsia"/>
          <w:color w:val="000000" w:themeColor="text1"/>
          <w:spacing w:val="8"/>
          <w:sz w:val="18"/>
          <w:szCs w:val="21"/>
        </w:rPr>
        <w:t>育</w:t>
      </w:r>
    </w:p>
    <w:p w14:paraId="729F3E03"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02797D76" w14:textId="00AFC82E" w:rsidR="00CB766F" w:rsidRPr="003D4A9F" w:rsidRDefault="00CB766F" w:rsidP="009561E3">
      <w:pPr>
        <w:overflowPunct/>
        <w:adjustRightInd/>
        <w:spacing w:line="0" w:lineRule="atLeast"/>
        <w:ind w:leftChars="100" w:left="240" w:firstLineChars="100" w:firstLine="180"/>
        <w:textAlignment w:val="auto"/>
        <w:rPr>
          <w:rFonts w:asciiTheme="minorEastAsia" w:eastAsiaTheme="minorEastAsia" w:hAnsiTheme="minorEastAsia" w:cstheme="minorBidi"/>
          <w:color w:val="000000" w:themeColor="text1"/>
          <w:kern w:val="2"/>
          <w:sz w:val="18"/>
          <w:szCs w:val="18"/>
        </w:rPr>
      </w:pPr>
      <w:r>
        <w:rPr>
          <w:rFonts w:asciiTheme="minorEastAsia" w:eastAsiaTheme="minorEastAsia" w:hAnsiTheme="minorEastAsia" w:cs="ＭＳ Ｐゴシック" w:hint="eastAsia"/>
          <w:color w:val="000000" w:themeColor="text1"/>
          <w:sz w:val="18"/>
          <w:szCs w:val="18"/>
          <w:u w:val="single"/>
        </w:rPr>
        <w:t>※</w:t>
      </w:r>
      <w:r w:rsidRPr="003D4A9F">
        <w:rPr>
          <w:rFonts w:asciiTheme="minorEastAsia" w:eastAsiaTheme="minorEastAsia" w:hAnsiTheme="minorEastAsia" w:cs="ＭＳ Ｐゴシック" w:hint="eastAsia"/>
          <w:color w:val="000000" w:themeColor="text1"/>
          <w:sz w:val="18"/>
          <w:szCs w:val="18"/>
          <w:u w:val="single"/>
        </w:rPr>
        <w:t>血糖コントロールに係る薬剤投与関連</w:t>
      </w:r>
      <w:r w:rsidRPr="003D4A9F">
        <w:rPr>
          <w:rFonts w:asciiTheme="minorEastAsia" w:eastAsiaTheme="minorEastAsia" w:hAnsiTheme="minorEastAsia" w:cs="ＭＳ Ｐゴシック" w:hint="eastAsia"/>
          <w:color w:val="000000" w:themeColor="text1"/>
          <w:sz w:val="18"/>
          <w:szCs w:val="18"/>
        </w:rPr>
        <w:t>については、</w:t>
      </w:r>
      <w:r w:rsidRPr="003D4A9F">
        <w:rPr>
          <w:rFonts w:asciiTheme="minorEastAsia" w:eastAsiaTheme="minorEastAsia" w:hAnsiTheme="minorEastAsia" w:cs="ＭＳ Ｐゴシック" w:hint="eastAsia"/>
          <w:color w:val="000000" w:themeColor="text1"/>
          <w:sz w:val="18"/>
          <w:szCs w:val="18"/>
          <w:u w:val="single"/>
        </w:rPr>
        <w:t>糖尿病専門医が指導者となること。</w:t>
      </w:r>
    </w:p>
    <w:p w14:paraId="3190897B" w14:textId="77777777" w:rsidR="00DA6B73" w:rsidRPr="0046495D" w:rsidRDefault="00DA6B73" w:rsidP="00DA6B73">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76CD15E9" w14:textId="77777777" w:rsidR="008617D4" w:rsidRPr="00DA6B73" w:rsidRDefault="008617D4"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11A4B76A" w14:textId="77777777" w:rsidR="00DC3769" w:rsidRDefault="00DC3769" w:rsidP="000709A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30B70A01" w14:textId="511DB976" w:rsidR="00DC3769" w:rsidRDefault="003C5954" w:rsidP="000709AE">
      <w:pPr>
        <w:overflowPunct/>
        <w:adjustRightInd/>
        <w:spacing w:line="0" w:lineRule="atLeast"/>
        <w:textAlignment w:val="auto"/>
        <w:rPr>
          <w:rFonts w:asciiTheme="majorEastAsia" w:eastAsiaTheme="majorEastAsia" w:hAnsiTheme="majorEastAsia" w:cstheme="minorBidi"/>
          <w:b/>
          <w:bCs/>
          <w:color w:val="auto"/>
          <w:kern w:val="2"/>
          <w:sz w:val="21"/>
          <w:szCs w:val="21"/>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81792" behindDoc="0" locked="0" layoutInCell="1" allowOverlap="1" wp14:anchorId="762D353E" wp14:editId="35381257">
                <wp:simplePos x="0" y="0"/>
                <wp:positionH relativeFrom="column">
                  <wp:posOffset>5444654</wp:posOffset>
                </wp:positionH>
                <wp:positionV relativeFrom="paragraph">
                  <wp:posOffset>421983</wp:posOffset>
                </wp:positionV>
                <wp:extent cx="1381539" cy="297014"/>
                <wp:effectExtent l="0" t="0" r="9525" b="8255"/>
                <wp:wrapNone/>
                <wp:docPr id="990313621"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37CF165C" w14:textId="77777777" w:rsidR="009330C8" w:rsidRPr="00DD2456" w:rsidRDefault="009330C8" w:rsidP="00DC3769">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D353E" id="_x0000_s1030" type="#_x0000_t202" style="position:absolute;left:0;text-align:left;margin-left:428.7pt;margin-top:33.25pt;width:108.8pt;height:2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" fillcolor="white [3201]" stroked="f" strokeweight=".5pt">
                <v:textbox>
                  <w:txbxContent>
                    <w:p w14:paraId="37CF165C" w14:textId="77777777" w:rsidR="009330C8" w:rsidRPr="00DD2456" w:rsidRDefault="009330C8" w:rsidP="00DC3769">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5DE5E130" w14:textId="548B20C1" w:rsidR="00DC3769" w:rsidRPr="00D670DE" w:rsidRDefault="00DC3769" w:rsidP="00DC3769">
      <w:pPr>
        <w:tabs>
          <w:tab w:val="left" w:pos="554"/>
          <w:tab w:val="left" w:pos="1949"/>
          <w:tab w:val="left" w:pos="7612"/>
          <w:tab w:val="left" w:pos="8182"/>
          <w:tab w:val="left" w:pos="8752"/>
          <w:tab w:val="left" w:pos="9888"/>
        </w:tabs>
        <w:overflowPunct/>
        <w:adjustRightInd/>
        <w:ind w:left="131"/>
        <w:jc w:val="right"/>
        <w:textAlignment w:val="auto"/>
        <w:rPr>
          <w:sz w:val="18"/>
          <w:szCs w:val="18"/>
        </w:rPr>
      </w:pPr>
      <w:r w:rsidRPr="00D670DE">
        <w:rPr>
          <w:rFonts w:asciiTheme="majorEastAsia" w:eastAsiaTheme="majorEastAsia" w:hAnsiTheme="majorEastAsia" w:cstheme="minorBidi" w:hint="eastAsia"/>
          <w:color w:val="auto"/>
          <w:kern w:val="2"/>
          <w:sz w:val="18"/>
          <w:szCs w:val="18"/>
        </w:rPr>
        <w:lastRenderedPageBreak/>
        <w:t>（様式標準４－３　急性期・周麻酔クラス）</w:t>
      </w:r>
    </w:p>
    <w:p w14:paraId="43E90808" w14:textId="77777777" w:rsidR="00DC3769" w:rsidRPr="00DC3769" w:rsidRDefault="00DC3769" w:rsidP="000709A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24EAC752" w14:textId="40949E89" w:rsidR="000709AE" w:rsidRDefault="000709AE" w:rsidP="000709AE">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850"/>
        <w:gridCol w:w="2995"/>
        <w:gridCol w:w="992"/>
        <w:gridCol w:w="2410"/>
        <w:gridCol w:w="2392"/>
      </w:tblGrid>
      <w:tr w:rsidR="000709AE" w:rsidRPr="000B53A7" w14:paraId="5633C3CD" w14:textId="77777777" w:rsidTr="00F55C69">
        <w:trPr>
          <w:trHeight w:val="435"/>
        </w:trPr>
        <w:tc>
          <w:tcPr>
            <w:tcW w:w="851" w:type="dxa"/>
            <w:vMerge w:val="restart"/>
            <w:tcBorders>
              <w:top w:val="single" w:sz="18" w:space="0" w:color="auto"/>
              <w:left w:val="single" w:sz="18" w:space="0" w:color="auto"/>
              <w:right w:val="single" w:sz="18" w:space="0" w:color="auto"/>
            </w:tcBorders>
            <w:vAlign w:val="center"/>
          </w:tcPr>
          <w:p w14:paraId="4AECBBA3" w14:textId="77777777" w:rsidR="00DA6B73" w:rsidRDefault="000709AE"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p>
          <w:p w14:paraId="5DED4E55" w14:textId="352E43D3" w:rsidR="000709AE" w:rsidRPr="00A54767" w:rsidRDefault="000709AE"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施設名</w:t>
            </w:r>
          </w:p>
        </w:tc>
        <w:tc>
          <w:tcPr>
            <w:tcW w:w="850" w:type="dxa"/>
            <w:vMerge w:val="restart"/>
            <w:tcBorders>
              <w:top w:val="single" w:sz="18" w:space="0" w:color="auto"/>
              <w:left w:val="single" w:sz="18" w:space="0" w:color="auto"/>
            </w:tcBorders>
            <w:vAlign w:val="center"/>
          </w:tcPr>
          <w:p w14:paraId="73E2FFE6" w14:textId="77777777" w:rsidR="000709AE" w:rsidRPr="000B53A7" w:rsidRDefault="000709AE"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995" w:type="dxa"/>
            <w:vMerge w:val="restart"/>
            <w:tcBorders>
              <w:top w:val="single" w:sz="18" w:space="0" w:color="auto"/>
            </w:tcBorders>
          </w:tcPr>
          <w:p w14:paraId="667FFF68" w14:textId="77777777" w:rsidR="000709AE" w:rsidRPr="000B53A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57762580" w14:textId="6519CA45" w:rsidR="000709AE" w:rsidRPr="00A54767" w:rsidRDefault="000709AE"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0031375A"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6A898ED7" w14:textId="77777777" w:rsidR="000709AE" w:rsidRPr="00A5476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3A39CB29" w14:textId="77777777" w:rsidR="000709AE" w:rsidRPr="000B53A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0709AE" w:rsidRPr="000B53A7" w14:paraId="1DB1789A" w14:textId="77777777" w:rsidTr="00F55C69">
        <w:trPr>
          <w:trHeight w:val="454"/>
        </w:trPr>
        <w:tc>
          <w:tcPr>
            <w:tcW w:w="851" w:type="dxa"/>
            <w:vMerge/>
            <w:tcBorders>
              <w:left w:val="single" w:sz="18" w:space="0" w:color="auto"/>
              <w:bottom w:val="single" w:sz="18" w:space="0" w:color="auto"/>
              <w:right w:val="single" w:sz="18" w:space="0" w:color="auto"/>
            </w:tcBorders>
          </w:tcPr>
          <w:p w14:paraId="1AEB7C7F" w14:textId="77777777" w:rsidR="000709AE" w:rsidRPr="000B53A7" w:rsidRDefault="000709AE"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850" w:type="dxa"/>
            <w:vMerge/>
            <w:tcBorders>
              <w:left w:val="single" w:sz="18" w:space="0" w:color="auto"/>
              <w:bottom w:val="single" w:sz="18" w:space="0" w:color="auto"/>
            </w:tcBorders>
          </w:tcPr>
          <w:p w14:paraId="5713D2A0" w14:textId="77777777" w:rsidR="000709AE"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995" w:type="dxa"/>
            <w:vMerge/>
            <w:tcBorders>
              <w:bottom w:val="single" w:sz="18" w:space="0" w:color="auto"/>
            </w:tcBorders>
          </w:tcPr>
          <w:p w14:paraId="2E8430B3" w14:textId="77777777" w:rsidR="000709AE" w:rsidRPr="000B53A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204CFE13" w14:textId="77777777" w:rsidR="000709AE"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44BBD779" w14:textId="77777777" w:rsidR="000709AE" w:rsidRPr="000B53A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75461C1D" w14:textId="77777777" w:rsidR="000709AE" w:rsidRPr="000B53A7" w:rsidRDefault="000709AE"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3C6C6D5C" w14:textId="40D41BA0" w:rsidR="000709AE" w:rsidRPr="007A5093" w:rsidRDefault="000709AE" w:rsidP="000709AE">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w:t>
      </w:r>
      <w:r w:rsidR="00DA6B73">
        <w:rPr>
          <w:rFonts w:asciiTheme="majorEastAsia" w:eastAsiaTheme="majorEastAsia" w:hAnsiTheme="majorEastAsia" w:cstheme="minorBidi" w:hint="eastAsia"/>
          <w:b/>
          <w:bCs/>
          <w:color w:val="auto"/>
          <w:kern w:val="2"/>
          <w:sz w:val="16"/>
          <w:szCs w:val="16"/>
        </w:rPr>
        <w:t>を</w:t>
      </w:r>
      <w:r>
        <w:rPr>
          <w:rFonts w:asciiTheme="majorEastAsia" w:eastAsiaTheme="majorEastAsia" w:hAnsiTheme="majorEastAsia" w:cstheme="minorBidi" w:hint="eastAsia"/>
          <w:b/>
          <w:bCs/>
          <w:color w:val="auto"/>
          <w:kern w:val="2"/>
          <w:sz w:val="16"/>
          <w:szCs w:val="16"/>
        </w:rPr>
        <w:t>記載のこと</w:t>
      </w:r>
    </w:p>
    <w:p w14:paraId="471F4CB2" w14:textId="77777777" w:rsidR="00423127" w:rsidRDefault="00423127" w:rsidP="00CB766F">
      <w:pPr>
        <w:overflowPunct/>
        <w:adjustRightInd/>
        <w:spacing w:line="0" w:lineRule="atLeast"/>
        <w:textAlignment w:val="auto"/>
        <w:rPr>
          <w:rFonts w:asciiTheme="majorEastAsia" w:eastAsiaTheme="majorEastAsia" w:hAnsiTheme="majorEastAsia" w:cstheme="minorBidi"/>
          <w:b/>
          <w:color w:val="auto"/>
          <w:kern w:val="2"/>
          <w:sz w:val="21"/>
          <w:szCs w:val="21"/>
        </w:rPr>
      </w:pPr>
    </w:p>
    <w:p w14:paraId="361B2456" w14:textId="63CCE94E" w:rsidR="000709AE" w:rsidRPr="0046495D" w:rsidRDefault="000709AE" w:rsidP="00CB766F">
      <w:pPr>
        <w:overflowPunct/>
        <w:adjustRightInd/>
        <w:spacing w:line="0" w:lineRule="atLeast"/>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1016"/>
        <w:gridCol w:w="1418"/>
        <w:gridCol w:w="708"/>
        <w:gridCol w:w="1276"/>
        <w:gridCol w:w="709"/>
        <w:gridCol w:w="992"/>
        <w:gridCol w:w="425"/>
        <w:gridCol w:w="851"/>
        <w:gridCol w:w="3072"/>
      </w:tblGrid>
      <w:tr w:rsidR="000709AE" w:rsidRPr="0046495D" w14:paraId="5A5676F8" w14:textId="77777777" w:rsidTr="00273F16">
        <w:trPr>
          <w:trHeight w:val="50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A4DBE6C" w14:textId="77777777" w:rsidR="000709AE" w:rsidRPr="0046495D" w:rsidRDefault="000709A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238F2481" w14:textId="77777777" w:rsidR="000709AE" w:rsidRPr="0046495D" w:rsidRDefault="000709AE"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45783896" w14:textId="77777777" w:rsidR="000709AE" w:rsidRPr="0046495D" w:rsidRDefault="000709AE"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301FB686"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4BA9F8F6"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52C0DDBE"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4C079CD6"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72" w:type="dxa"/>
            <w:tcBorders>
              <w:top w:val="single" w:sz="18" w:space="0" w:color="auto"/>
              <w:left w:val="single" w:sz="2" w:space="0" w:color="auto"/>
              <w:bottom w:val="single" w:sz="18" w:space="0" w:color="auto"/>
              <w:right w:val="single" w:sz="18" w:space="0" w:color="auto"/>
            </w:tcBorders>
            <w:vAlign w:val="center"/>
          </w:tcPr>
          <w:p w14:paraId="5B189D46" w14:textId="77777777" w:rsidR="000709AE" w:rsidRPr="0046495D" w:rsidRDefault="000709AE"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0709AE" w:rsidRPr="0046495D" w14:paraId="12F4F18A" w14:textId="77777777" w:rsidTr="00273F16">
        <w:trPr>
          <w:trHeight w:val="437"/>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21F018D" w14:textId="77777777" w:rsidR="000709AE" w:rsidRPr="0046495D" w:rsidRDefault="000709A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3A8B68EC"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1144F264"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48" w:type="dxa"/>
            <w:gridSpan w:val="3"/>
            <w:tcBorders>
              <w:top w:val="single" w:sz="18" w:space="0" w:color="auto"/>
              <w:left w:val="single" w:sz="2" w:space="0" w:color="auto"/>
              <w:bottom w:val="single" w:sz="18" w:space="0" w:color="auto"/>
              <w:right w:val="single" w:sz="18" w:space="0" w:color="auto"/>
            </w:tcBorders>
            <w:vAlign w:val="center"/>
          </w:tcPr>
          <w:p w14:paraId="1D1392D7" w14:textId="77777777" w:rsidR="000709AE" w:rsidRPr="0046495D" w:rsidRDefault="000709AE"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7F16C920" w14:textId="77777777" w:rsidR="00423127" w:rsidRDefault="00423127" w:rsidP="000709AE">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71C909C3" w14:textId="16CE3011" w:rsidR="000709AE" w:rsidRPr="0046495D" w:rsidRDefault="000709AE" w:rsidP="000709AE">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1016"/>
        <w:gridCol w:w="3402"/>
        <w:gridCol w:w="709"/>
        <w:gridCol w:w="992"/>
        <w:gridCol w:w="425"/>
        <w:gridCol w:w="851"/>
        <w:gridCol w:w="3072"/>
      </w:tblGrid>
      <w:tr w:rsidR="000709AE" w:rsidRPr="0046495D" w14:paraId="4C211A92" w14:textId="77777777" w:rsidTr="00273F16">
        <w:trPr>
          <w:trHeight w:val="50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8888490" w14:textId="77777777" w:rsidR="000709AE" w:rsidRPr="0046495D" w:rsidRDefault="000709A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38525291"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49365EBD"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45DD5F3D"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589B742F"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72" w:type="dxa"/>
            <w:tcBorders>
              <w:top w:val="single" w:sz="18" w:space="0" w:color="auto"/>
              <w:left w:val="single" w:sz="2" w:space="0" w:color="auto"/>
              <w:bottom w:val="single" w:sz="18" w:space="0" w:color="auto"/>
              <w:right w:val="single" w:sz="18" w:space="0" w:color="auto"/>
            </w:tcBorders>
            <w:vAlign w:val="center"/>
          </w:tcPr>
          <w:p w14:paraId="5EC524C9" w14:textId="77777777" w:rsidR="000709AE" w:rsidRPr="0046495D" w:rsidRDefault="000709AE"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0709AE" w:rsidRPr="0046495D" w14:paraId="7808408D" w14:textId="77777777" w:rsidTr="00273F16">
        <w:trPr>
          <w:trHeight w:val="405"/>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2D052DEE" w14:textId="77777777" w:rsidR="000709AE" w:rsidRPr="0046495D" w:rsidRDefault="000709AE"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3ABFC39A"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69BFB100" w14:textId="77777777" w:rsidR="000709AE" w:rsidRPr="0046495D" w:rsidRDefault="000709AE"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48" w:type="dxa"/>
            <w:gridSpan w:val="3"/>
            <w:tcBorders>
              <w:top w:val="single" w:sz="18" w:space="0" w:color="auto"/>
              <w:left w:val="single" w:sz="2" w:space="0" w:color="auto"/>
              <w:bottom w:val="single" w:sz="18" w:space="0" w:color="auto"/>
              <w:right w:val="single" w:sz="18" w:space="0" w:color="auto"/>
            </w:tcBorders>
            <w:vAlign w:val="center"/>
          </w:tcPr>
          <w:p w14:paraId="79F646D5" w14:textId="77777777" w:rsidR="000709AE" w:rsidRPr="0046495D" w:rsidRDefault="000709AE"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60348D81" w14:textId="77777777" w:rsidR="00CD569E" w:rsidRPr="0046495D" w:rsidRDefault="00CD569E" w:rsidP="00CD569E">
      <w:pPr>
        <w:rPr>
          <w:color w:val="auto"/>
        </w:rPr>
        <w:sectPr w:rsidR="00CD569E" w:rsidRPr="0046495D" w:rsidSect="00157505">
          <w:pgSz w:w="11906" w:h="16838"/>
          <w:pgMar w:top="720" w:right="720" w:bottom="720"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31"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26AC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6161"/>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A523E"/>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439C2"/>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B7ACE"/>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990</Words>
  <Characters>5647</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2026-10-28T05:10:00Z</dcterms:created>
  <dcterms:modified xsi:type="dcterms:W3CDTF">2026-10-28T05:10:00Z</dcterms:modified>
</cp:coreProperties>
</file>